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39DA" w14:textId="77777777" w:rsidR="00BE1D0C" w:rsidRPr="003666F5" w:rsidRDefault="00BE1D0C" w:rsidP="00670EE8">
      <w:pPr>
        <w:pStyle w:val="Title"/>
        <w:rPr>
          <w:rFonts w:ascii="Gotham Pro" w:hAnsi="Gotham Pro" w:cs="Gotham Pro"/>
        </w:rPr>
      </w:pPr>
      <w:r w:rsidRPr="003666F5">
        <w:rPr>
          <w:rFonts w:ascii="Gotham Pro" w:hAnsi="Gotham Pro" w:cs="Gotham Pro"/>
          <w:noProof/>
        </w:rPr>
        <w:drawing>
          <wp:inline distT="0" distB="0" distL="0" distR="0" wp14:anchorId="688F31EF" wp14:editId="587B958F">
            <wp:extent cx="594360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147823EF" w14:textId="77777777" w:rsidR="00BE1D0C" w:rsidRPr="003666F5" w:rsidRDefault="00BE1D0C" w:rsidP="00670EE8">
      <w:pPr>
        <w:pStyle w:val="Title"/>
        <w:rPr>
          <w:rFonts w:ascii="Gotham Pro" w:hAnsi="Gotham Pro" w:cs="Gotham Pro"/>
        </w:rPr>
      </w:pPr>
    </w:p>
    <w:p w14:paraId="6AD9811A" w14:textId="77777777" w:rsidR="003666F5" w:rsidRPr="003666F5" w:rsidRDefault="00BE1D0C" w:rsidP="00670EE8">
      <w:pPr>
        <w:pStyle w:val="Title"/>
        <w:rPr>
          <w:rFonts w:ascii="Gotham Pro" w:hAnsi="Gotham Pro" w:cs="Gotham Pro"/>
          <w:sz w:val="52"/>
          <w:szCs w:val="52"/>
        </w:rPr>
      </w:pPr>
      <w:r w:rsidRPr="003666F5">
        <w:rPr>
          <w:rFonts w:ascii="Gotham Pro" w:hAnsi="Gotham Pro" w:cs="Gotham Pro"/>
          <w:sz w:val="52"/>
          <w:szCs w:val="52"/>
        </w:rPr>
        <w:t>FY2</w:t>
      </w:r>
      <w:r w:rsidR="003666F5" w:rsidRPr="003666F5">
        <w:rPr>
          <w:rFonts w:ascii="Gotham Pro" w:hAnsi="Gotham Pro" w:cs="Gotham Pro"/>
          <w:sz w:val="52"/>
          <w:szCs w:val="52"/>
        </w:rPr>
        <w:t>4</w:t>
      </w:r>
      <w:r w:rsidRPr="003666F5">
        <w:rPr>
          <w:rFonts w:ascii="Gotham Pro" w:hAnsi="Gotham Pro" w:cs="Gotham Pro"/>
          <w:sz w:val="52"/>
          <w:szCs w:val="52"/>
        </w:rPr>
        <w:t xml:space="preserve"> Operating Support Grant Application </w:t>
      </w:r>
      <w:r w:rsidR="003666F5" w:rsidRPr="003666F5">
        <w:rPr>
          <w:rFonts w:ascii="Gotham Pro" w:hAnsi="Gotham Pro" w:cs="Gotham Pro"/>
          <w:sz w:val="52"/>
          <w:szCs w:val="52"/>
        </w:rPr>
        <w:t xml:space="preserve">for Small Organizations </w:t>
      </w:r>
    </w:p>
    <w:p w14:paraId="434C8963" w14:textId="5B6827EA" w:rsidR="003666F5" w:rsidRPr="003666F5" w:rsidRDefault="00BE1D0C" w:rsidP="00670EE8">
      <w:pPr>
        <w:pStyle w:val="Subtitle"/>
        <w:spacing w:line="240" w:lineRule="auto"/>
        <w:rPr>
          <w:rFonts w:ascii="Gotham Pro" w:hAnsi="Gotham Pro" w:cs="Gotham Pro"/>
        </w:rPr>
      </w:pPr>
      <w:r w:rsidRPr="003666F5">
        <w:rPr>
          <w:rFonts w:ascii="Gotham Pro" w:hAnsi="Gotham Pro" w:cs="Gotham Pro"/>
        </w:rPr>
        <w:t>Word Document Version – List of Questions</w:t>
      </w:r>
    </w:p>
    <w:p w14:paraId="1E57F9F6" w14:textId="77777777" w:rsidR="00BE1D0C" w:rsidRPr="003666F5" w:rsidRDefault="00BE1D0C" w:rsidP="00670EE8">
      <w:pPr>
        <w:spacing w:line="240" w:lineRule="auto"/>
        <w:rPr>
          <w:rFonts w:ascii="Gotham Pro" w:hAnsi="Gotham Pro" w:cs="Gotham Pro"/>
        </w:rPr>
      </w:pPr>
    </w:p>
    <w:p w14:paraId="301D2131" w14:textId="653614A2" w:rsidR="00BE1D0C" w:rsidRDefault="00BE1D0C" w:rsidP="00670EE8">
      <w:pPr>
        <w:spacing w:line="240" w:lineRule="auto"/>
        <w:rPr>
          <w:rStyle w:val="Strong"/>
          <w:rFonts w:ascii="Gotham Pro" w:hAnsi="Gotham Pro" w:cs="Gotham Pro"/>
          <w:color w:val="FF0000"/>
        </w:rPr>
      </w:pPr>
      <w:r w:rsidRPr="003666F5">
        <w:rPr>
          <w:rStyle w:val="Strong"/>
          <w:rFonts w:ascii="Gotham Pro" w:hAnsi="Gotham Pro" w:cs="Gotham Pro"/>
          <w:color w:val="FF0000"/>
        </w:rPr>
        <w:t xml:space="preserve">THIS IS NOT THE OFFICIAL APPLICATION. TO SUBMIT AN APPLICATION FOR THIS GRANT VISIT </w:t>
      </w:r>
      <w:hyperlink r:id="rId6" w:history="1">
        <w:r w:rsidRPr="003666F5">
          <w:rPr>
            <w:rStyle w:val="Hyperlink"/>
            <w:rFonts w:ascii="Gotham Pro" w:hAnsi="Gotham Pro" w:cs="Gotham Pro"/>
          </w:rPr>
          <w:t>http://artsfairfax.submittable.com/submit</w:t>
        </w:r>
      </w:hyperlink>
      <w:r w:rsidRPr="003666F5">
        <w:rPr>
          <w:rStyle w:val="Strong"/>
          <w:rFonts w:ascii="Gotham Pro" w:hAnsi="Gotham Pro" w:cs="Gotham Pro"/>
          <w:color w:val="FF0000"/>
        </w:rPr>
        <w:t xml:space="preserve"> </w:t>
      </w:r>
    </w:p>
    <w:p w14:paraId="4B83A1A0" w14:textId="77777777" w:rsidR="00670EE8" w:rsidRPr="003666F5" w:rsidRDefault="00670EE8" w:rsidP="00670EE8">
      <w:pPr>
        <w:spacing w:line="240" w:lineRule="auto"/>
        <w:rPr>
          <w:rFonts w:ascii="Gotham Pro" w:hAnsi="Gotham Pro" w:cs="Gotham Pro"/>
        </w:rPr>
      </w:pPr>
      <w:r w:rsidRPr="003666F5">
        <w:rPr>
          <w:rFonts w:ascii="Gotham Pro" w:hAnsi="Gotham Pro" w:cs="Gotham Pro"/>
          <w:color w:val="FF0000"/>
        </w:rPr>
        <w:t>*</w:t>
      </w:r>
      <w:r w:rsidRPr="003666F5">
        <w:rPr>
          <w:rFonts w:ascii="Gotham Pro" w:hAnsi="Gotham Pro" w:cs="Gotham Pro"/>
        </w:rPr>
        <w:t xml:space="preserve"> Denotes a required question.</w:t>
      </w:r>
    </w:p>
    <w:p w14:paraId="6D8CA1BD" w14:textId="77777777" w:rsidR="00BE1D0C" w:rsidRPr="003666F5" w:rsidRDefault="00BE1D0C" w:rsidP="00670EE8">
      <w:pPr>
        <w:pBdr>
          <w:bottom w:val="single" w:sz="4" w:space="1" w:color="auto"/>
        </w:pBdr>
        <w:spacing w:line="240" w:lineRule="auto"/>
        <w:rPr>
          <w:rFonts w:ascii="Gotham Pro" w:hAnsi="Gotham Pro" w:cs="Gotham Pro"/>
        </w:rPr>
      </w:pPr>
    </w:p>
    <w:p w14:paraId="68B4C42C" w14:textId="0CCDDD82"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APPLICANT INFORMATION</w:t>
      </w:r>
    </w:p>
    <w:p w14:paraId="3C2B4FBD" w14:textId="77777777" w:rsidR="00BE1D0C" w:rsidRPr="003666F5" w:rsidRDefault="00BE1D0C" w:rsidP="00670EE8">
      <w:pPr>
        <w:spacing w:line="240" w:lineRule="auto"/>
        <w:rPr>
          <w:rFonts w:ascii="Gotham Pro" w:hAnsi="Gotham Pro" w:cs="Gotham Pro"/>
          <w:b/>
          <w:bCs/>
        </w:rPr>
      </w:pPr>
    </w:p>
    <w:p w14:paraId="266E8D4B" w14:textId="77777777" w:rsidR="00670EE8" w:rsidRDefault="00BE1D0C" w:rsidP="00670EE8">
      <w:pPr>
        <w:spacing w:line="240" w:lineRule="auto"/>
        <w:rPr>
          <w:rFonts w:ascii="Gotham Pro" w:hAnsi="Gotham Pro" w:cs="Gotham Pro"/>
          <w:b/>
          <w:bCs/>
        </w:rPr>
      </w:pPr>
      <w:r w:rsidRPr="003666F5">
        <w:rPr>
          <w:rFonts w:ascii="Gotham Pro" w:hAnsi="Gotham Pro" w:cs="Gotham Pro"/>
          <w:b/>
          <w:bCs/>
        </w:rPr>
        <w:t xml:space="preserve">Organization Name </w:t>
      </w:r>
      <w:r w:rsidR="003666F5" w:rsidRPr="003666F5">
        <w:rPr>
          <w:rFonts w:ascii="Gotham Pro" w:hAnsi="Gotham Pro" w:cs="Gotham Pro"/>
          <w:b/>
          <w:bCs/>
          <w:color w:val="FF0000"/>
        </w:rPr>
        <w:t>*</w:t>
      </w:r>
    </w:p>
    <w:p w14:paraId="4328D2ED" w14:textId="4C7E5ACF"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 xml:space="preserve">Has your organization applied to ArtsFairfax in the </w:t>
      </w:r>
      <w:proofErr w:type="gramStart"/>
      <w:r w:rsidRPr="003666F5">
        <w:rPr>
          <w:rFonts w:ascii="Gotham Pro" w:hAnsi="Gotham Pro" w:cs="Gotham Pro"/>
          <w:b/>
          <w:bCs/>
        </w:rPr>
        <w:t>past?</w:t>
      </w:r>
      <w:r w:rsidR="003666F5" w:rsidRPr="003666F5">
        <w:rPr>
          <w:rFonts w:ascii="Gotham Pro" w:hAnsi="Gotham Pro" w:cs="Gotham Pro"/>
          <w:b/>
          <w:bCs/>
          <w:color w:val="FF0000"/>
        </w:rPr>
        <w:t>*</w:t>
      </w:r>
      <w:proofErr w:type="gramEnd"/>
    </w:p>
    <w:p w14:paraId="12954599" w14:textId="77777777" w:rsidR="00BE1D0C" w:rsidRPr="003666F5" w:rsidRDefault="00BE1D0C" w:rsidP="00670EE8">
      <w:pPr>
        <w:pBdr>
          <w:bottom w:val="single" w:sz="4" w:space="1" w:color="auto"/>
        </w:pBdr>
        <w:spacing w:line="240" w:lineRule="auto"/>
        <w:rPr>
          <w:rFonts w:ascii="Gotham Pro" w:hAnsi="Gotham Pro" w:cs="Gotham Pro"/>
        </w:rPr>
      </w:pPr>
    </w:p>
    <w:p w14:paraId="3A978F35" w14:textId="77777777"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1. ORGANIZATIONAL PROFILE</w:t>
      </w:r>
    </w:p>
    <w:p w14:paraId="635DABCF" w14:textId="77777777" w:rsidR="00BE1D0C" w:rsidRPr="003666F5" w:rsidRDefault="00BE1D0C" w:rsidP="00670EE8">
      <w:pPr>
        <w:spacing w:line="240" w:lineRule="auto"/>
        <w:rPr>
          <w:rFonts w:ascii="Gotham Pro" w:hAnsi="Gotham Pro" w:cs="Gotham Pro"/>
          <w:i/>
          <w:iCs/>
        </w:rPr>
      </w:pPr>
      <w:r w:rsidRPr="003666F5">
        <w:rPr>
          <w:rFonts w:ascii="Gotham Pro" w:hAnsi="Gotham Pro" w:cs="Gotham Pro"/>
          <w:i/>
          <w:iCs/>
        </w:rPr>
        <w:t>History, Mission, Values, Vision, Goals, Relevance</w:t>
      </w:r>
    </w:p>
    <w:p w14:paraId="350AE242"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Criteria</w:t>
      </w:r>
    </w:p>
    <w:p w14:paraId="4FFEFF11" w14:textId="77777777" w:rsidR="00BE1D0C" w:rsidRPr="003666F5" w:rsidRDefault="00BE1D0C" w:rsidP="00670EE8">
      <w:pPr>
        <w:pStyle w:val="ListParagraph"/>
        <w:numPr>
          <w:ilvl w:val="0"/>
          <w:numId w:val="1"/>
        </w:numPr>
        <w:spacing w:line="240" w:lineRule="auto"/>
        <w:rPr>
          <w:rFonts w:ascii="Gotham Pro" w:hAnsi="Gotham Pro" w:cs="Gotham Pro"/>
        </w:rPr>
      </w:pPr>
      <w:r w:rsidRPr="003666F5">
        <w:rPr>
          <w:rFonts w:ascii="Gotham Pro" w:hAnsi="Gotham Pro" w:cs="Gotham Pro"/>
        </w:rPr>
        <w:t>Does the applicant provide clear, specific, and thorough evidence of vision, mission, goals, and evolution over time?</w:t>
      </w:r>
    </w:p>
    <w:p w14:paraId="4D43CCD5" w14:textId="77777777" w:rsidR="00670EE8" w:rsidRDefault="00BE1D0C" w:rsidP="00670EE8">
      <w:pPr>
        <w:pStyle w:val="ListParagraph"/>
        <w:numPr>
          <w:ilvl w:val="0"/>
          <w:numId w:val="1"/>
        </w:numPr>
        <w:spacing w:line="240" w:lineRule="auto"/>
        <w:rPr>
          <w:rFonts w:ascii="Gotham Pro" w:hAnsi="Gotham Pro" w:cs="Gotham Pro"/>
        </w:rPr>
      </w:pPr>
      <w:r w:rsidRPr="003666F5">
        <w:rPr>
          <w:rFonts w:ascii="Gotham Pro" w:hAnsi="Gotham Pro" w:cs="Gotham Pro"/>
        </w:rPr>
        <w:t>Does the applicant use demographic data to describe their service area, leadership, audience/participants as well as how the community informs their identity, mission, and programs?</w:t>
      </w:r>
    </w:p>
    <w:p w14:paraId="41AC1A7F" w14:textId="77777777" w:rsidR="00514EC0" w:rsidRDefault="00514EC0" w:rsidP="00670EE8">
      <w:pPr>
        <w:spacing w:line="240" w:lineRule="auto"/>
        <w:rPr>
          <w:rFonts w:ascii="Gotham Pro" w:hAnsi="Gotham Pro" w:cs="Gotham Pro"/>
          <w:b/>
          <w:bCs/>
        </w:rPr>
      </w:pPr>
    </w:p>
    <w:p w14:paraId="46228562" w14:textId="69FD9E3B" w:rsidR="00BE1D0C" w:rsidRPr="00670EE8" w:rsidRDefault="00BE1D0C" w:rsidP="00670EE8">
      <w:pPr>
        <w:spacing w:line="240" w:lineRule="auto"/>
        <w:rPr>
          <w:rFonts w:ascii="Gotham Pro" w:hAnsi="Gotham Pro" w:cs="Gotham Pro"/>
        </w:rPr>
      </w:pPr>
      <w:r w:rsidRPr="00670EE8">
        <w:rPr>
          <w:rFonts w:ascii="Gotham Pro" w:hAnsi="Gotham Pro" w:cs="Gotham Pro"/>
          <w:b/>
          <w:bCs/>
        </w:rPr>
        <w:t>Upload Organization Profile</w:t>
      </w:r>
      <w:r w:rsidR="003666F5" w:rsidRPr="00670EE8">
        <w:rPr>
          <w:rFonts w:ascii="Gotham Pro" w:hAnsi="Gotham Pro" w:cs="Gotham Pro"/>
          <w:b/>
          <w:bCs/>
          <w:color w:val="FF0000"/>
        </w:rPr>
        <w:t>*</w:t>
      </w:r>
    </w:p>
    <w:p w14:paraId="701B2538"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Upload 1 file:</w:t>
      </w:r>
    </w:p>
    <w:p w14:paraId="5C6FCEF3" w14:textId="77777777" w:rsidR="00BE1D0C" w:rsidRPr="003666F5" w:rsidRDefault="00BE1D0C" w:rsidP="00670EE8">
      <w:pPr>
        <w:pStyle w:val="ListParagraph"/>
        <w:numPr>
          <w:ilvl w:val="0"/>
          <w:numId w:val="2"/>
        </w:numPr>
        <w:spacing w:line="240" w:lineRule="auto"/>
        <w:rPr>
          <w:rFonts w:ascii="Gotham Pro" w:hAnsi="Gotham Pro" w:cs="Gotham Pro"/>
        </w:rPr>
      </w:pPr>
      <w:r w:rsidRPr="003666F5">
        <w:rPr>
          <w:rFonts w:ascii="Gotham Pro" w:hAnsi="Gotham Pro" w:cs="Gotham Pro"/>
        </w:rPr>
        <w:lastRenderedPageBreak/>
        <w:t>PDF of ArtsFairfax Organization Profile for Grant Applicants</w:t>
      </w:r>
    </w:p>
    <w:p w14:paraId="218E0D4A"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Begin form at the ArtsFairfax Online Application Portal. Once complete, locate the form on your account submissions page. Download your Organization Profile submission. </w:t>
      </w:r>
    </w:p>
    <w:p w14:paraId="70868889" w14:textId="77777777" w:rsidR="00BE1D0C" w:rsidRPr="003666F5" w:rsidRDefault="00BE1D0C" w:rsidP="00670EE8">
      <w:pPr>
        <w:pBdr>
          <w:bottom w:val="single" w:sz="4" w:space="1" w:color="auto"/>
        </w:pBdr>
        <w:spacing w:line="240" w:lineRule="auto"/>
        <w:rPr>
          <w:rFonts w:ascii="Gotham Pro" w:hAnsi="Gotham Pro" w:cs="Gotham Pro"/>
        </w:rPr>
      </w:pPr>
    </w:p>
    <w:p w14:paraId="61A09F61" w14:textId="6EF2B7EA"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2. PROGRAMS AND SERVICES</w:t>
      </w:r>
    </w:p>
    <w:p w14:paraId="6A0F41B9" w14:textId="77777777" w:rsidR="00BE1D0C" w:rsidRPr="003666F5" w:rsidRDefault="00BE1D0C" w:rsidP="00670EE8">
      <w:pPr>
        <w:spacing w:line="240" w:lineRule="auto"/>
        <w:rPr>
          <w:rFonts w:ascii="Gotham Pro" w:hAnsi="Gotham Pro" w:cs="Gotham Pro"/>
          <w:i/>
          <w:iCs/>
        </w:rPr>
      </w:pPr>
      <w:r w:rsidRPr="003666F5">
        <w:rPr>
          <w:rFonts w:ascii="Gotham Pro" w:hAnsi="Gotham Pro" w:cs="Gotham Pro"/>
          <w:i/>
          <w:iCs/>
        </w:rPr>
        <w:t xml:space="preserve">Ability to create quality, mission-driven work that engages and inspires its community including aesthetic attributes of risk-taking, resourcefulness, sensory experiences, sustained resonance, impact, and </w:t>
      </w:r>
      <w:proofErr w:type="gramStart"/>
      <w:r w:rsidRPr="003666F5">
        <w:rPr>
          <w:rFonts w:ascii="Gotham Pro" w:hAnsi="Gotham Pro" w:cs="Gotham Pro"/>
          <w:i/>
          <w:iCs/>
        </w:rPr>
        <w:t>value</w:t>
      </w:r>
      <w:proofErr w:type="gramEnd"/>
    </w:p>
    <w:p w14:paraId="095AE030"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Criteria:</w:t>
      </w:r>
    </w:p>
    <w:p w14:paraId="23EFE3F8" w14:textId="77777777" w:rsidR="00BE1D0C" w:rsidRPr="003666F5" w:rsidRDefault="00BE1D0C" w:rsidP="00670EE8">
      <w:pPr>
        <w:pStyle w:val="ListParagraph"/>
        <w:numPr>
          <w:ilvl w:val="0"/>
          <w:numId w:val="3"/>
        </w:numPr>
        <w:spacing w:line="240" w:lineRule="auto"/>
        <w:rPr>
          <w:rFonts w:ascii="Gotham Pro" w:hAnsi="Gotham Pro" w:cs="Gotham Pro"/>
        </w:rPr>
      </w:pPr>
      <w:r w:rsidRPr="003666F5">
        <w:rPr>
          <w:rFonts w:ascii="Gotham Pro" w:hAnsi="Gotham Pro" w:cs="Gotham Pro"/>
        </w:rPr>
        <w:t>Do the programs and services effectively fulfill the applicant’s mission and goals?</w:t>
      </w:r>
    </w:p>
    <w:p w14:paraId="30939238" w14:textId="1F5F3E90" w:rsidR="00BE1D0C" w:rsidRPr="003666F5" w:rsidRDefault="00BE1D0C" w:rsidP="00670EE8">
      <w:pPr>
        <w:pStyle w:val="ListParagraph"/>
        <w:numPr>
          <w:ilvl w:val="0"/>
          <w:numId w:val="3"/>
        </w:numPr>
        <w:spacing w:line="240" w:lineRule="auto"/>
        <w:rPr>
          <w:rFonts w:ascii="Gotham Pro" w:hAnsi="Gotham Pro" w:cs="Gotham Pro"/>
        </w:rPr>
      </w:pPr>
      <w:r w:rsidRPr="003666F5">
        <w:rPr>
          <w:rFonts w:ascii="Gotham Pro" w:hAnsi="Gotham Pro" w:cs="Gotham Pro"/>
        </w:rPr>
        <w:t>Does the applicant offer public art activities that reflect the diversity of the population of Fairfax County?</w:t>
      </w:r>
    </w:p>
    <w:p w14:paraId="1BC13A9B" w14:textId="1A7EA946"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br/>
      </w:r>
      <w:r w:rsidRPr="003666F5">
        <w:rPr>
          <w:rFonts w:ascii="Gotham Pro" w:hAnsi="Gotham Pro" w:cs="Gotham Pro"/>
          <w:b/>
          <w:bCs/>
        </w:rPr>
        <w:t xml:space="preserve">2a. Describe your programs and activities that will occur during FY24 (July 1, 2023 through June 30, 2024) and their connection to your organization’s mission and </w:t>
      </w:r>
      <w:proofErr w:type="gramStart"/>
      <w:r w:rsidRPr="003666F5">
        <w:rPr>
          <w:rFonts w:ascii="Gotham Pro" w:hAnsi="Gotham Pro" w:cs="Gotham Pro"/>
          <w:b/>
          <w:bCs/>
        </w:rPr>
        <w:t>goals.</w:t>
      </w:r>
      <w:r w:rsidR="003666F5" w:rsidRPr="003666F5">
        <w:rPr>
          <w:rFonts w:ascii="Gotham Pro" w:hAnsi="Gotham Pro" w:cs="Gotham Pro"/>
          <w:b/>
          <w:bCs/>
          <w:color w:val="FF0000"/>
        </w:rPr>
        <w:t>*</w:t>
      </w:r>
      <w:proofErr w:type="gramEnd"/>
    </w:p>
    <w:p w14:paraId="5EF20541" w14:textId="77777777" w:rsidR="00BE1D0C" w:rsidRPr="003666F5" w:rsidRDefault="00BE1D0C" w:rsidP="00670EE8">
      <w:pPr>
        <w:pStyle w:val="ListParagraph"/>
        <w:numPr>
          <w:ilvl w:val="0"/>
          <w:numId w:val="2"/>
        </w:numPr>
        <w:spacing w:line="240" w:lineRule="auto"/>
        <w:rPr>
          <w:rFonts w:ascii="Gotham Pro" w:hAnsi="Gotham Pro" w:cs="Gotham Pro"/>
        </w:rPr>
      </w:pPr>
      <w:r w:rsidRPr="003666F5">
        <w:rPr>
          <w:rFonts w:ascii="Gotham Pro" w:hAnsi="Gotham Pro" w:cs="Gotham Pro"/>
        </w:rPr>
        <w:t xml:space="preserve">Explain connection of each activity in the table to the organization's mission; and the public value (importance and relevance) of the activity to diverse constituents and county residents. </w:t>
      </w:r>
    </w:p>
    <w:p w14:paraId="05C06A41" w14:textId="77777777" w:rsidR="00BE1D0C" w:rsidRPr="003666F5" w:rsidRDefault="00BE1D0C" w:rsidP="00670EE8">
      <w:pPr>
        <w:pStyle w:val="ListParagraph"/>
        <w:numPr>
          <w:ilvl w:val="0"/>
          <w:numId w:val="2"/>
        </w:numPr>
        <w:spacing w:line="240" w:lineRule="auto"/>
        <w:rPr>
          <w:rFonts w:ascii="Gotham Pro" w:hAnsi="Gotham Pro" w:cs="Gotham Pro"/>
        </w:rPr>
      </w:pPr>
      <w:r w:rsidRPr="003666F5">
        <w:rPr>
          <w:rFonts w:ascii="Gotham Pro" w:hAnsi="Gotham Pro" w:cs="Gotham Pro"/>
        </w:rPr>
        <w:t>What arts activities, programs and services will be supported by this funding and participants served?</w:t>
      </w:r>
    </w:p>
    <w:p w14:paraId="702A2153"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Suggested word count: 300 - </w:t>
      </w:r>
      <w:proofErr w:type="gramStart"/>
      <w:r w:rsidRPr="003666F5">
        <w:rPr>
          <w:rFonts w:ascii="Gotham Pro" w:hAnsi="Gotham Pro" w:cs="Gotham Pro"/>
        </w:rPr>
        <w:t>500</w:t>
      </w:r>
      <w:proofErr w:type="gramEnd"/>
    </w:p>
    <w:p w14:paraId="39163C43" w14:textId="77777777" w:rsidR="00BE1D0C" w:rsidRPr="003666F5" w:rsidRDefault="00BE1D0C" w:rsidP="00670EE8">
      <w:pPr>
        <w:spacing w:line="240" w:lineRule="auto"/>
        <w:rPr>
          <w:rFonts w:ascii="Gotham Pro" w:hAnsi="Gotham Pro" w:cs="Gotham Pro"/>
        </w:rPr>
      </w:pPr>
    </w:p>
    <w:p w14:paraId="1B4D6ABC" w14:textId="44BD9BFE"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2b. Table Instructions</w:t>
      </w:r>
    </w:p>
    <w:p w14:paraId="04047243" w14:textId="77777777" w:rsidR="00BE1D0C" w:rsidRPr="003666F5" w:rsidRDefault="00BE1D0C" w:rsidP="00670EE8">
      <w:pPr>
        <w:pStyle w:val="ListParagraph"/>
        <w:numPr>
          <w:ilvl w:val="0"/>
          <w:numId w:val="13"/>
        </w:numPr>
        <w:spacing w:line="240" w:lineRule="auto"/>
        <w:rPr>
          <w:rFonts w:ascii="Gotham Pro" w:hAnsi="Gotham Pro" w:cs="Gotham Pro"/>
        </w:rPr>
      </w:pPr>
      <w:r w:rsidRPr="003666F5">
        <w:rPr>
          <w:rFonts w:ascii="Gotham Pro" w:hAnsi="Gotham Pro" w:cs="Gotham Pro"/>
        </w:rPr>
        <w:t>Group programs and activities by categories--including performances, exhibitions, events, workshops, and classes--with the corresponding number of occurrences in the table.</w:t>
      </w:r>
    </w:p>
    <w:p w14:paraId="39A01E27" w14:textId="77777777" w:rsidR="00BE1D0C" w:rsidRPr="003666F5" w:rsidRDefault="00BE1D0C" w:rsidP="00670EE8">
      <w:pPr>
        <w:pStyle w:val="ListParagraph"/>
        <w:numPr>
          <w:ilvl w:val="0"/>
          <w:numId w:val="13"/>
        </w:numPr>
        <w:spacing w:line="240" w:lineRule="auto"/>
        <w:rPr>
          <w:rFonts w:ascii="Gotham Pro" w:hAnsi="Gotham Pro" w:cs="Gotham Pro"/>
        </w:rPr>
      </w:pPr>
      <w:r w:rsidRPr="003666F5">
        <w:rPr>
          <w:rFonts w:ascii="Gotham Pro" w:hAnsi="Gotham Pro" w:cs="Gotham Pro"/>
        </w:rPr>
        <w:t>For offerings outside Fairfax County, enter the location under Magisterial District.</w:t>
      </w:r>
    </w:p>
    <w:p w14:paraId="4EB17F48" w14:textId="77777777" w:rsidR="00BE1D0C" w:rsidRPr="003666F5" w:rsidRDefault="00BE1D0C" w:rsidP="00670EE8">
      <w:pPr>
        <w:pStyle w:val="ListParagraph"/>
        <w:numPr>
          <w:ilvl w:val="0"/>
          <w:numId w:val="13"/>
        </w:numPr>
        <w:spacing w:line="240" w:lineRule="auto"/>
        <w:rPr>
          <w:rFonts w:ascii="Gotham Pro" w:hAnsi="Gotham Pro" w:cs="Gotham Pro"/>
        </w:rPr>
      </w:pPr>
      <w:r w:rsidRPr="003666F5">
        <w:rPr>
          <w:rFonts w:ascii="Gotham Pro" w:hAnsi="Gotham Pro" w:cs="Gotham Pro"/>
        </w:rPr>
        <w:t>For virtual/online programs and events, enter online under the venue zip code and enter your organizations Magisterial District.</w:t>
      </w:r>
    </w:p>
    <w:p w14:paraId="3FAD60BA" w14:textId="3D4BE81D" w:rsidR="00BE1D0C" w:rsidRPr="003666F5" w:rsidRDefault="00670EE8" w:rsidP="00670EE8">
      <w:pPr>
        <w:pStyle w:val="ListParagraph"/>
        <w:numPr>
          <w:ilvl w:val="0"/>
          <w:numId w:val="13"/>
        </w:numPr>
        <w:spacing w:line="240" w:lineRule="auto"/>
        <w:rPr>
          <w:rFonts w:ascii="Gotham Pro" w:hAnsi="Gotham Pro" w:cs="Gotham Pro"/>
        </w:rPr>
      </w:pPr>
      <w:hyperlink r:id="rId7" w:history="1">
        <w:r w:rsidR="00BE1D0C" w:rsidRPr="00670EE8">
          <w:rPr>
            <w:rStyle w:val="Hyperlink"/>
            <w:rFonts w:ascii="Gotham Pro" w:hAnsi="Gotham Pro" w:cs="Gotham Pro"/>
          </w:rPr>
          <w:t>Download Excel version</w:t>
        </w:r>
      </w:hyperlink>
    </w:p>
    <w:p w14:paraId="7964968F" w14:textId="77777777" w:rsidR="00BE1D0C" w:rsidRPr="003666F5" w:rsidRDefault="00BE1D0C" w:rsidP="00670EE8">
      <w:pPr>
        <w:spacing w:line="240" w:lineRule="auto"/>
        <w:rPr>
          <w:rFonts w:ascii="Gotham Pro" w:hAnsi="Gotham Pro" w:cs="Gotham Pro"/>
        </w:rPr>
      </w:pPr>
    </w:p>
    <w:p w14:paraId="2582365A" w14:textId="50312AEA" w:rsidR="00670EE8" w:rsidRDefault="00BE1D0C" w:rsidP="00670EE8">
      <w:pPr>
        <w:spacing w:line="240" w:lineRule="auto"/>
        <w:rPr>
          <w:rFonts w:ascii="Gotham Pro" w:hAnsi="Gotham Pro" w:cs="Gotham Pro"/>
        </w:rPr>
      </w:pPr>
      <w:r w:rsidRPr="003666F5">
        <w:rPr>
          <w:rFonts w:ascii="Gotham Pro" w:hAnsi="Gotham Pro" w:cs="Gotham Pro"/>
          <w:b/>
          <w:bCs/>
        </w:rPr>
        <w:t>Programs and Activities Table</w:t>
      </w:r>
      <w:r w:rsidR="003666F5" w:rsidRPr="003666F5">
        <w:rPr>
          <w:rFonts w:ascii="Gotham Pro" w:hAnsi="Gotham Pro" w:cs="Gotham Pro"/>
          <w:b/>
          <w:bCs/>
          <w:color w:val="FF0000"/>
        </w:rPr>
        <w:t>*</w:t>
      </w:r>
      <w:r w:rsidR="00670EE8">
        <w:rPr>
          <w:rFonts w:ascii="Gotham Pro" w:hAnsi="Gotham Pro" w:cs="Gotham Pro"/>
          <w:b/>
          <w:bCs/>
        </w:rPr>
        <w:br/>
      </w:r>
      <w:r w:rsidR="00670EE8">
        <w:rPr>
          <w:rFonts w:ascii="Gotham Pro" w:hAnsi="Gotham Pro" w:cs="Gotham Pro"/>
        </w:rPr>
        <w:t>Complete table in online application.</w:t>
      </w:r>
    </w:p>
    <w:p w14:paraId="616F2C61" w14:textId="68951ADA" w:rsidR="00BE1D0C" w:rsidRPr="003666F5" w:rsidRDefault="00670EE8" w:rsidP="00670EE8">
      <w:pPr>
        <w:spacing w:line="240" w:lineRule="auto"/>
        <w:rPr>
          <w:rFonts w:ascii="Gotham Pro" w:hAnsi="Gotham Pro" w:cs="Gotham Pro"/>
          <w:b/>
          <w:bCs/>
        </w:rPr>
      </w:pPr>
      <w:r>
        <w:rPr>
          <w:rFonts w:ascii="Gotham Pro" w:hAnsi="Gotham Pro" w:cs="Gotham Pro"/>
        </w:rPr>
        <w:br/>
      </w:r>
      <w:r w:rsidR="00BE1D0C" w:rsidRPr="003666F5">
        <w:rPr>
          <w:rFonts w:ascii="Gotham Pro" w:hAnsi="Gotham Pro" w:cs="Gotham Pro"/>
          <w:b/>
          <w:bCs/>
        </w:rPr>
        <w:t xml:space="preserve">2c. List and Describe Work Samples and Supplementary </w:t>
      </w:r>
      <w:proofErr w:type="gramStart"/>
      <w:r w:rsidR="00BE1D0C" w:rsidRPr="003666F5">
        <w:rPr>
          <w:rFonts w:ascii="Gotham Pro" w:hAnsi="Gotham Pro" w:cs="Gotham Pro"/>
          <w:b/>
          <w:bCs/>
        </w:rPr>
        <w:t>Materials.</w:t>
      </w:r>
      <w:r w:rsidR="003666F5" w:rsidRPr="003666F5">
        <w:rPr>
          <w:rFonts w:ascii="Gotham Pro" w:hAnsi="Gotham Pro" w:cs="Gotham Pro"/>
          <w:b/>
          <w:bCs/>
          <w:color w:val="FF0000"/>
        </w:rPr>
        <w:t>*</w:t>
      </w:r>
      <w:proofErr w:type="gramEnd"/>
    </w:p>
    <w:p w14:paraId="01067B1B" w14:textId="77777777" w:rsidR="00BE1D0C" w:rsidRPr="003666F5" w:rsidRDefault="00BE1D0C" w:rsidP="00670EE8">
      <w:pPr>
        <w:pStyle w:val="ListParagraph"/>
        <w:numPr>
          <w:ilvl w:val="0"/>
          <w:numId w:val="4"/>
        </w:numPr>
        <w:spacing w:line="240" w:lineRule="auto"/>
        <w:rPr>
          <w:rFonts w:ascii="Gotham Pro" w:hAnsi="Gotham Pro" w:cs="Gotham Pro"/>
        </w:rPr>
      </w:pPr>
      <w:r w:rsidRPr="003666F5">
        <w:rPr>
          <w:rFonts w:ascii="Gotham Pro" w:hAnsi="Gotham Pro" w:cs="Gotham Pro"/>
        </w:rPr>
        <w:t>List and describe each Work Sample and Supplementary Material. List each sample on a separate line. Include links to videos and time stamps as needed.</w:t>
      </w:r>
    </w:p>
    <w:p w14:paraId="70AD6391" w14:textId="77777777" w:rsidR="00BE1D0C" w:rsidRPr="003666F5" w:rsidRDefault="00BE1D0C" w:rsidP="00670EE8">
      <w:pPr>
        <w:pStyle w:val="ListParagraph"/>
        <w:numPr>
          <w:ilvl w:val="0"/>
          <w:numId w:val="4"/>
        </w:numPr>
        <w:spacing w:line="240" w:lineRule="auto"/>
        <w:rPr>
          <w:rFonts w:ascii="Gotham Pro" w:hAnsi="Gotham Pro" w:cs="Gotham Pro"/>
        </w:rPr>
      </w:pPr>
      <w:r w:rsidRPr="003666F5">
        <w:rPr>
          <w:rFonts w:ascii="Gotham Pro" w:hAnsi="Gotham Pro" w:cs="Gotham Pro"/>
        </w:rPr>
        <w:lastRenderedPageBreak/>
        <w:t>Include the title of work and date of completion, as well as a brief description of the work and applicant’s role in the development and execution of the work.</w:t>
      </w:r>
    </w:p>
    <w:p w14:paraId="46D1AAB0" w14:textId="77777777" w:rsidR="00BE1D0C" w:rsidRPr="003666F5" w:rsidRDefault="00BE1D0C" w:rsidP="00670EE8">
      <w:pPr>
        <w:pStyle w:val="ListParagraph"/>
        <w:numPr>
          <w:ilvl w:val="0"/>
          <w:numId w:val="4"/>
        </w:numPr>
        <w:spacing w:line="240" w:lineRule="auto"/>
        <w:rPr>
          <w:rFonts w:ascii="Gotham Pro" w:hAnsi="Gotham Pro" w:cs="Gotham Pro"/>
        </w:rPr>
      </w:pPr>
      <w:r w:rsidRPr="003666F5">
        <w:rPr>
          <w:rFonts w:ascii="Gotham Pro" w:hAnsi="Gotham Pro" w:cs="Gotham Pro"/>
        </w:rPr>
        <w:t xml:space="preserve">Samples may be uploaded to this application OR hosted publicly online. Links to work samples may be included in the answer box. Please ensure links are live and samples can be viewed without an email, account, or subscription. </w:t>
      </w:r>
    </w:p>
    <w:p w14:paraId="748DEE70" w14:textId="77777777" w:rsidR="00BE1D0C" w:rsidRPr="003666F5" w:rsidRDefault="00BE1D0C" w:rsidP="00670EE8">
      <w:pPr>
        <w:pStyle w:val="ListParagraph"/>
        <w:numPr>
          <w:ilvl w:val="0"/>
          <w:numId w:val="4"/>
        </w:numPr>
        <w:spacing w:line="240" w:lineRule="auto"/>
        <w:rPr>
          <w:rFonts w:ascii="Gotham Pro" w:hAnsi="Gotham Pro" w:cs="Gotham Pro"/>
        </w:rPr>
      </w:pPr>
      <w:r w:rsidRPr="003666F5">
        <w:rPr>
          <w:rFonts w:ascii="Gotham Pro" w:hAnsi="Gotham Pro" w:cs="Gotham Pro"/>
        </w:rPr>
        <w:t>Specify start and end times for viewing and listening for longer videos (panelists will view a maximum of five minutes total).</w:t>
      </w:r>
    </w:p>
    <w:p w14:paraId="38E392FF" w14:textId="77777777" w:rsidR="00BE1D0C" w:rsidRPr="003666F5" w:rsidRDefault="00BE1D0C" w:rsidP="00670EE8">
      <w:pPr>
        <w:spacing w:line="240" w:lineRule="auto"/>
        <w:rPr>
          <w:rFonts w:ascii="Gotham Pro" w:hAnsi="Gotham Pro" w:cs="Gotham Pro"/>
        </w:rPr>
      </w:pPr>
    </w:p>
    <w:p w14:paraId="040129FD" w14:textId="1BB16824"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Upload Work Samples</w:t>
      </w:r>
      <w:r w:rsidR="003666F5" w:rsidRPr="003666F5">
        <w:rPr>
          <w:rFonts w:ascii="Gotham Pro" w:hAnsi="Gotham Pro" w:cs="Gotham Pro"/>
          <w:b/>
          <w:bCs/>
          <w:color w:val="FF0000"/>
        </w:rPr>
        <w:t>*</w:t>
      </w:r>
    </w:p>
    <w:p w14:paraId="385D3C90"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Upload 3 files: </w:t>
      </w:r>
    </w:p>
    <w:p w14:paraId="6BE94038" w14:textId="77777777" w:rsidR="00BE1D0C" w:rsidRPr="003666F5" w:rsidRDefault="00BE1D0C" w:rsidP="00670EE8">
      <w:pPr>
        <w:pStyle w:val="ListParagraph"/>
        <w:numPr>
          <w:ilvl w:val="0"/>
          <w:numId w:val="5"/>
        </w:numPr>
        <w:spacing w:line="240" w:lineRule="auto"/>
        <w:rPr>
          <w:rFonts w:ascii="Gotham Pro" w:hAnsi="Gotham Pro" w:cs="Gotham Pro"/>
        </w:rPr>
      </w:pPr>
      <w:r w:rsidRPr="003666F5">
        <w:rPr>
          <w:rFonts w:ascii="Gotham Pro" w:hAnsi="Gotham Pro" w:cs="Gotham Pro"/>
        </w:rPr>
        <w:t xml:space="preserve">Submit three recent examples of original work not to exceed a total of five minutes in a multimedia format including performances, lectures, lesson plans, exhibitions, and publications. The samples should reflect the best quality work of the organization and technical quality, </w:t>
      </w:r>
      <w:proofErr w:type="gramStart"/>
      <w:r w:rsidRPr="003666F5">
        <w:rPr>
          <w:rFonts w:ascii="Gotham Pro" w:hAnsi="Gotham Pro" w:cs="Gotham Pro"/>
        </w:rPr>
        <w:t>i.e.</w:t>
      </w:r>
      <w:proofErr w:type="gramEnd"/>
      <w:r w:rsidRPr="003666F5">
        <w:rPr>
          <w:rFonts w:ascii="Gotham Pro" w:hAnsi="Gotham Pro" w:cs="Gotham Pro"/>
        </w:rPr>
        <w:t xml:space="preserve"> sound and video presentation.</w:t>
      </w:r>
    </w:p>
    <w:p w14:paraId="6E51915D" w14:textId="77777777" w:rsidR="00BE1D0C" w:rsidRPr="003666F5" w:rsidRDefault="00BE1D0C" w:rsidP="00670EE8">
      <w:pPr>
        <w:pStyle w:val="ListParagraph"/>
        <w:numPr>
          <w:ilvl w:val="0"/>
          <w:numId w:val="5"/>
        </w:numPr>
        <w:spacing w:line="240" w:lineRule="auto"/>
        <w:rPr>
          <w:rFonts w:ascii="Gotham Pro" w:hAnsi="Gotham Pro" w:cs="Gotham Pro"/>
        </w:rPr>
      </w:pPr>
      <w:r w:rsidRPr="003666F5">
        <w:rPr>
          <w:rFonts w:ascii="Gotham Pro" w:hAnsi="Gotham Pro" w:cs="Gotham Pro"/>
        </w:rPr>
        <w:t>Samples may be excerpts or complete works. Work produced in the last two years is preferable.</w:t>
      </w:r>
    </w:p>
    <w:p w14:paraId="4A4281B7" w14:textId="77777777" w:rsidR="00BE1D0C" w:rsidRPr="003666F5" w:rsidRDefault="00BE1D0C" w:rsidP="00670EE8">
      <w:pPr>
        <w:pStyle w:val="ListParagraph"/>
        <w:numPr>
          <w:ilvl w:val="0"/>
          <w:numId w:val="5"/>
        </w:numPr>
        <w:spacing w:line="240" w:lineRule="auto"/>
        <w:rPr>
          <w:rFonts w:ascii="Gotham Pro" w:hAnsi="Gotham Pro" w:cs="Gotham Pro"/>
        </w:rPr>
      </w:pPr>
      <w:r w:rsidRPr="003666F5">
        <w:rPr>
          <w:rFonts w:ascii="Gotham Pro" w:hAnsi="Gotham Pro" w:cs="Gotham Pro"/>
        </w:rPr>
        <w:t>Samples may be uploaded to this application or hosted publicly online. Links to video work examples may be included in the cover sheet, each in a different line. Please ensure links are live and samples can be viewed without an email, account, or subscription. Include the applicant’s name, title of work and date of completion, as well as a brief description of the piece and applicant’s role in the development and execution of the work. Specify start and end times for viewing and listening for longer videos (panelists will view a maximum of five minutes).</w:t>
      </w:r>
    </w:p>
    <w:p w14:paraId="747716BB" w14:textId="77777777" w:rsidR="00BE1D0C" w:rsidRPr="003666F5" w:rsidRDefault="00BE1D0C" w:rsidP="00670EE8">
      <w:pPr>
        <w:pStyle w:val="ListParagraph"/>
        <w:numPr>
          <w:ilvl w:val="0"/>
          <w:numId w:val="5"/>
        </w:numPr>
        <w:spacing w:line="240" w:lineRule="auto"/>
        <w:rPr>
          <w:rFonts w:ascii="Gotham Pro" w:hAnsi="Gotham Pro" w:cs="Gotham Pro"/>
        </w:rPr>
      </w:pPr>
      <w:r w:rsidRPr="003666F5">
        <w:rPr>
          <w:rFonts w:ascii="Gotham Pro" w:hAnsi="Gotham Pro" w:cs="Gotham Pro"/>
        </w:rPr>
        <w:t>Name the file Work-Sample-01_Organization Name</w:t>
      </w:r>
    </w:p>
    <w:p w14:paraId="314C1588" w14:textId="77777777" w:rsidR="00BE1D0C" w:rsidRPr="003666F5" w:rsidRDefault="00BE1D0C" w:rsidP="00670EE8">
      <w:pPr>
        <w:spacing w:line="240" w:lineRule="auto"/>
        <w:rPr>
          <w:rFonts w:ascii="Gotham Pro" w:hAnsi="Gotham Pro" w:cs="Gotham Pro"/>
        </w:rPr>
      </w:pPr>
    </w:p>
    <w:p w14:paraId="17AFE831" w14:textId="70183C1A"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Upload Supplementary Materials</w:t>
      </w:r>
      <w:r w:rsidR="003666F5" w:rsidRPr="003666F5">
        <w:rPr>
          <w:rFonts w:ascii="Gotham Pro" w:hAnsi="Gotham Pro" w:cs="Gotham Pro"/>
          <w:b/>
          <w:bCs/>
          <w:color w:val="FF0000"/>
        </w:rPr>
        <w:t>*</w:t>
      </w:r>
    </w:p>
    <w:p w14:paraId="530C975C"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Upload 1-3 files: </w:t>
      </w:r>
    </w:p>
    <w:p w14:paraId="25179544" w14:textId="77777777" w:rsidR="00BE1D0C" w:rsidRPr="003666F5" w:rsidRDefault="00BE1D0C" w:rsidP="00670EE8">
      <w:pPr>
        <w:pStyle w:val="ListParagraph"/>
        <w:numPr>
          <w:ilvl w:val="0"/>
          <w:numId w:val="6"/>
        </w:numPr>
        <w:spacing w:line="240" w:lineRule="auto"/>
        <w:rPr>
          <w:rFonts w:ascii="Gotham Pro" w:hAnsi="Gotham Pro" w:cs="Gotham Pro"/>
        </w:rPr>
      </w:pPr>
      <w:r w:rsidRPr="003666F5">
        <w:rPr>
          <w:rFonts w:ascii="Gotham Pro" w:hAnsi="Gotham Pro" w:cs="Gotham Pro"/>
        </w:rPr>
        <w:t xml:space="preserve">Submit one to three Supplementary Materials that describe recent activities (within the last two years).  Supplementary materials could include, but are not limited to programs, brochures, catalogs, posters, newsletters, other promotional materials, newspaper reviews, articles, testimonials, letters of support, or awards. </w:t>
      </w:r>
    </w:p>
    <w:p w14:paraId="14C61A50" w14:textId="77777777" w:rsidR="00BE1D0C" w:rsidRPr="003666F5" w:rsidRDefault="00BE1D0C" w:rsidP="00670EE8">
      <w:pPr>
        <w:pStyle w:val="ListParagraph"/>
        <w:numPr>
          <w:ilvl w:val="0"/>
          <w:numId w:val="6"/>
        </w:numPr>
        <w:spacing w:line="240" w:lineRule="auto"/>
        <w:rPr>
          <w:rFonts w:ascii="Gotham Pro" w:hAnsi="Gotham Pro" w:cs="Gotham Pro"/>
        </w:rPr>
      </w:pPr>
      <w:r w:rsidRPr="003666F5">
        <w:rPr>
          <w:rFonts w:ascii="Gotham Pro" w:hAnsi="Gotham Pro" w:cs="Gotham Pro"/>
        </w:rPr>
        <w:t xml:space="preserve">The samples should support and illustrate how your programs and services engage diverse County residents, organizational effectiveness in terms of planning and evaluation, and critical response to performances/exhibitions/activities. </w:t>
      </w:r>
    </w:p>
    <w:p w14:paraId="0EEC22EB" w14:textId="77777777" w:rsidR="00BE1D0C" w:rsidRPr="003666F5" w:rsidRDefault="00BE1D0C" w:rsidP="00670EE8">
      <w:pPr>
        <w:pStyle w:val="ListParagraph"/>
        <w:numPr>
          <w:ilvl w:val="0"/>
          <w:numId w:val="6"/>
        </w:numPr>
        <w:spacing w:line="240" w:lineRule="auto"/>
        <w:rPr>
          <w:rFonts w:ascii="Gotham Pro" w:hAnsi="Gotham Pro" w:cs="Gotham Pro"/>
        </w:rPr>
      </w:pPr>
      <w:r w:rsidRPr="003666F5">
        <w:rPr>
          <w:rFonts w:ascii="Gotham Pro" w:hAnsi="Gotham Pro" w:cs="Gotham Pro"/>
        </w:rPr>
        <w:t>Multimedia is limited to five minutes total. For longer videos and recordings specify start and end times.</w:t>
      </w:r>
    </w:p>
    <w:p w14:paraId="14043929" w14:textId="77777777" w:rsidR="00BE1D0C" w:rsidRPr="003666F5" w:rsidRDefault="00BE1D0C" w:rsidP="00670EE8">
      <w:pPr>
        <w:pStyle w:val="ListParagraph"/>
        <w:numPr>
          <w:ilvl w:val="0"/>
          <w:numId w:val="6"/>
        </w:numPr>
        <w:spacing w:line="240" w:lineRule="auto"/>
        <w:rPr>
          <w:rFonts w:ascii="Gotham Pro" w:hAnsi="Gotham Pro" w:cs="Gotham Pro"/>
        </w:rPr>
      </w:pPr>
      <w:r w:rsidRPr="003666F5">
        <w:rPr>
          <w:rFonts w:ascii="Gotham Pro" w:hAnsi="Gotham Pro" w:cs="Gotham Pro"/>
        </w:rPr>
        <w:t>Name the file SM-01_ Organization Name_01</w:t>
      </w:r>
    </w:p>
    <w:p w14:paraId="1A006E6B" w14:textId="77777777" w:rsidR="003666F5" w:rsidRPr="003666F5" w:rsidRDefault="003666F5" w:rsidP="00670EE8">
      <w:pPr>
        <w:pBdr>
          <w:bottom w:val="single" w:sz="4" w:space="1" w:color="auto"/>
        </w:pBdr>
        <w:spacing w:line="240" w:lineRule="auto"/>
        <w:rPr>
          <w:rFonts w:ascii="Gotham Pro" w:hAnsi="Gotham Pro" w:cs="Gotham Pro"/>
          <w:b/>
          <w:bCs/>
        </w:rPr>
      </w:pPr>
    </w:p>
    <w:p w14:paraId="01119EAF" w14:textId="535E68D4"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3. COMMUNITY ENGAGEMENT</w:t>
      </w:r>
    </w:p>
    <w:p w14:paraId="1C014950" w14:textId="77777777" w:rsidR="00BE1D0C" w:rsidRPr="003666F5" w:rsidRDefault="00BE1D0C" w:rsidP="00670EE8">
      <w:pPr>
        <w:spacing w:line="240" w:lineRule="auto"/>
        <w:rPr>
          <w:rFonts w:ascii="Gotham Pro" w:hAnsi="Gotham Pro" w:cs="Gotham Pro"/>
          <w:i/>
          <w:iCs/>
        </w:rPr>
      </w:pPr>
      <w:r w:rsidRPr="003666F5">
        <w:rPr>
          <w:rFonts w:ascii="Gotham Pro" w:hAnsi="Gotham Pro" w:cs="Gotham Pro"/>
          <w:i/>
          <w:iCs/>
        </w:rPr>
        <w:t xml:space="preserve">An organization's ability to meaningfully engage with its community to achieve its </w:t>
      </w:r>
      <w:proofErr w:type="gramStart"/>
      <w:r w:rsidRPr="003666F5">
        <w:rPr>
          <w:rFonts w:ascii="Gotham Pro" w:hAnsi="Gotham Pro" w:cs="Gotham Pro"/>
          <w:i/>
          <w:iCs/>
        </w:rPr>
        <w:t>mission</w:t>
      </w:r>
      <w:proofErr w:type="gramEnd"/>
    </w:p>
    <w:p w14:paraId="6782C75D"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lastRenderedPageBreak/>
        <w:t>Criteria:</w:t>
      </w:r>
    </w:p>
    <w:p w14:paraId="12191F3D" w14:textId="77777777" w:rsidR="00BE1D0C" w:rsidRPr="003666F5" w:rsidRDefault="00BE1D0C" w:rsidP="00670EE8">
      <w:pPr>
        <w:pStyle w:val="ListParagraph"/>
        <w:numPr>
          <w:ilvl w:val="0"/>
          <w:numId w:val="7"/>
        </w:numPr>
        <w:spacing w:line="240" w:lineRule="auto"/>
        <w:rPr>
          <w:rFonts w:ascii="Gotham Pro" w:hAnsi="Gotham Pro" w:cs="Gotham Pro"/>
        </w:rPr>
      </w:pPr>
      <w:r w:rsidRPr="003666F5">
        <w:rPr>
          <w:rFonts w:ascii="Gotham Pro" w:hAnsi="Gotham Pro" w:cs="Gotham Pro"/>
        </w:rPr>
        <w:t>Are programs and outreach activities accessible for all residents of Fairfax County, especially underserved populations including but not limited to youth, the elderly, the disabled, minorities, ethnic communities, and those in underserved areas?</w:t>
      </w:r>
    </w:p>
    <w:p w14:paraId="75D5E1F3" w14:textId="4A49F3C1" w:rsidR="00BE1D0C" w:rsidRPr="003666F5" w:rsidRDefault="00BE1D0C" w:rsidP="00670EE8">
      <w:pPr>
        <w:pStyle w:val="ListParagraph"/>
        <w:numPr>
          <w:ilvl w:val="0"/>
          <w:numId w:val="7"/>
        </w:numPr>
        <w:spacing w:line="240" w:lineRule="auto"/>
        <w:rPr>
          <w:rFonts w:ascii="Gotham Pro" w:hAnsi="Gotham Pro" w:cs="Gotham Pro"/>
        </w:rPr>
      </w:pPr>
      <w:r w:rsidRPr="003666F5">
        <w:rPr>
          <w:rFonts w:ascii="Gotham Pro" w:hAnsi="Gotham Pro" w:cs="Gotham Pro"/>
        </w:rPr>
        <w:t>Is there evidence of effective marketing of the organization’s programs?</w:t>
      </w:r>
    </w:p>
    <w:p w14:paraId="294A144D" w14:textId="77777777" w:rsidR="00BE1D0C" w:rsidRPr="003666F5" w:rsidRDefault="00BE1D0C" w:rsidP="00670EE8">
      <w:pPr>
        <w:spacing w:line="240" w:lineRule="auto"/>
        <w:rPr>
          <w:rFonts w:ascii="Gotham Pro" w:hAnsi="Gotham Pro" w:cs="Gotham Pro"/>
        </w:rPr>
      </w:pPr>
    </w:p>
    <w:p w14:paraId="19F98C8A" w14:textId="0BFBAA4A"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 xml:space="preserve">3a. How do you engage the community to assess their needs and interests, and enhance or create programs in response to community feedback? </w:t>
      </w:r>
      <w:r w:rsidR="003666F5" w:rsidRPr="003666F5">
        <w:rPr>
          <w:rFonts w:ascii="Gotham Pro" w:hAnsi="Gotham Pro" w:cs="Gotham Pro"/>
          <w:b/>
          <w:bCs/>
          <w:color w:val="FF0000"/>
        </w:rPr>
        <w:t>*</w:t>
      </w:r>
    </w:p>
    <w:p w14:paraId="15915750" w14:textId="77777777" w:rsidR="00BE1D0C" w:rsidRPr="003666F5" w:rsidRDefault="00BE1D0C" w:rsidP="00670EE8">
      <w:pPr>
        <w:pStyle w:val="ListParagraph"/>
        <w:numPr>
          <w:ilvl w:val="0"/>
          <w:numId w:val="8"/>
        </w:numPr>
        <w:spacing w:line="240" w:lineRule="auto"/>
        <w:rPr>
          <w:rFonts w:ascii="Gotham Pro" w:hAnsi="Gotham Pro" w:cs="Gotham Pro"/>
        </w:rPr>
      </w:pPr>
      <w:r w:rsidRPr="003666F5">
        <w:rPr>
          <w:rFonts w:ascii="Gotham Pro" w:hAnsi="Gotham Pro" w:cs="Gotham Pro"/>
        </w:rPr>
        <w:t>Include focus groups, surveys, other outreach strategies.</w:t>
      </w:r>
    </w:p>
    <w:p w14:paraId="4315F8DB"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Suggested word count: 100 - </w:t>
      </w:r>
      <w:proofErr w:type="gramStart"/>
      <w:r w:rsidRPr="003666F5">
        <w:rPr>
          <w:rFonts w:ascii="Gotham Pro" w:hAnsi="Gotham Pro" w:cs="Gotham Pro"/>
        </w:rPr>
        <w:t>200</w:t>
      </w:r>
      <w:proofErr w:type="gramEnd"/>
    </w:p>
    <w:p w14:paraId="3CF8C532" w14:textId="77777777" w:rsidR="00BE1D0C" w:rsidRPr="003666F5" w:rsidRDefault="00BE1D0C" w:rsidP="00670EE8">
      <w:pPr>
        <w:spacing w:line="240" w:lineRule="auto"/>
        <w:rPr>
          <w:rFonts w:ascii="Gotham Pro" w:hAnsi="Gotham Pro" w:cs="Gotham Pro"/>
        </w:rPr>
      </w:pPr>
    </w:p>
    <w:p w14:paraId="2EB1EEA0" w14:textId="05E6B652"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 xml:space="preserve">How do you inform the community of your programs and services? Check all that </w:t>
      </w:r>
      <w:proofErr w:type="gramStart"/>
      <w:r w:rsidRPr="003666F5">
        <w:rPr>
          <w:rFonts w:ascii="Gotham Pro" w:hAnsi="Gotham Pro" w:cs="Gotham Pro"/>
          <w:b/>
          <w:bCs/>
        </w:rPr>
        <w:t>apply.</w:t>
      </w:r>
      <w:r w:rsidR="003666F5" w:rsidRPr="003666F5">
        <w:rPr>
          <w:rFonts w:ascii="Gotham Pro" w:hAnsi="Gotham Pro" w:cs="Gotham Pro"/>
          <w:b/>
          <w:bCs/>
          <w:color w:val="FF0000"/>
        </w:rPr>
        <w:t>*</w:t>
      </w:r>
      <w:proofErr w:type="gramEnd"/>
    </w:p>
    <w:p w14:paraId="7B1C3355" w14:textId="622ABB15" w:rsidR="00BE1D0C" w:rsidRPr="003666F5" w:rsidRDefault="00BE1D0C" w:rsidP="00670EE8">
      <w:pPr>
        <w:spacing w:line="240" w:lineRule="auto"/>
        <w:rPr>
          <w:rFonts w:ascii="Gotham Pro" w:hAnsi="Gotham Pro" w:cs="Gotham Pro"/>
        </w:rPr>
      </w:pPr>
      <w:r w:rsidRPr="003666F5">
        <w:rPr>
          <w:rFonts w:ascii="Gotham Pro" w:hAnsi="Gotham Pro" w:cs="Gotham Pro"/>
        </w:rPr>
        <w:t>(Multiple Selection)</w:t>
      </w:r>
    </w:p>
    <w:p w14:paraId="06744DB6" w14:textId="77777777" w:rsidR="00BE1D0C" w:rsidRPr="003666F5" w:rsidRDefault="00BE1D0C" w:rsidP="00670EE8">
      <w:pPr>
        <w:pBdr>
          <w:bottom w:val="single" w:sz="4" w:space="1" w:color="auto"/>
        </w:pBdr>
        <w:spacing w:line="240" w:lineRule="auto"/>
        <w:rPr>
          <w:rFonts w:ascii="Gotham Pro" w:hAnsi="Gotham Pro" w:cs="Gotham Pro"/>
        </w:rPr>
      </w:pPr>
    </w:p>
    <w:p w14:paraId="07F17471" w14:textId="26B4F052"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4. ORGANIZATIONAL EFFECTIVENESS</w:t>
      </w:r>
    </w:p>
    <w:p w14:paraId="550CB67E" w14:textId="77777777" w:rsidR="00BE1D0C" w:rsidRPr="003666F5" w:rsidRDefault="00BE1D0C" w:rsidP="00670EE8">
      <w:pPr>
        <w:spacing w:line="240" w:lineRule="auto"/>
        <w:rPr>
          <w:rFonts w:ascii="Gotham Pro" w:hAnsi="Gotham Pro" w:cs="Gotham Pro"/>
          <w:i/>
          <w:iCs/>
        </w:rPr>
      </w:pPr>
      <w:r w:rsidRPr="003666F5">
        <w:rPr>
          <w:rFonts w:ascii="Gotham Pro" w:hAnsi="Gotham Pro" w:cs="Gotham Pro"/>
          <w:i/>
          <w:iCs/>
        </w:rPr>
        <w:t xml:space="preserve">Ability to successfully manage </w:t>
      </w:r>
      <w:proofErr w:type="gramStart"/>
      <w:r w:rsidRPr="003666F5">
        <w:rPr>
          <w:rFonts w:ascii="Gotham Pro" w:hAnsi="Gotham Pro" w:cs="Gotham Pro"/>
          <w:i/>
          <w:iCs/>
        </w:rPr>
        <w:t>resources</w:t>
      </w:r>
      <w:proofErr w:type="gramEnd"/>
    </w:p>
    <w:p w14:paraId="658EAAF2"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Criteria:</w:t>
      </w:r>
    </w:p>
    <w:p w14:paraId="68A591EF" w14:textId="613A38F0" w:rsidR="00BE1D0C" w:rsidRPr="003666F5" w:rsidRDefault="00BE1D0C" w:rsidP="00670EE8">
      <w:pPr>
        <w:pStyle w:val="ListParagraph"/>
        <w:numPr>
          <w:ilvl w:val="0"/>
          <w:numId w:val="15"/>
        </w:numPr>
        <w:spacing w:line="240" w:lineRule="auto"/>
        <w:rPr>
          <w:rFonts w:ascii="Gotham Pro" w:hAnsi="Gotham Pro" w:cs="Gotham Pro"/>
        </w:rPr>
      </w:pPr>
      <w:r w:rsidRPr="003666F5">
        <w:rPr>
          <w:rFonts w:ascii="Gotham Pro" w:hAnsi="Gotham Pro" w:cs="Gotham Pro"/>
        </w:rPr>
        <w:t>Is the organizational management (staff, artistic leadership, Board, volunteers, partners) successful in carrying out the mission, and goals and/or strategic plan?</w:t>
      </w:r>
    </w:p>
    <w:p w14:paraId="2C24D65F" w14:textId="77777777" w:rsidR="003666F5" w:rsidRDefault="003666F5" w:rsidP="00670EE8">
      <w:pPr>
        <w:spacing w:line="240" w:lineRule="auto"/>
        <w:rPr>
          <w:rFonts w:ascii="Gotham Pro" w:hAnsi="Gotham Pro" w:cs="Gotham Pro"/>
          <w:b/>
          <w:bCs/>
        </w:rPr>
      </w:pPr>
    </w:p>
    <w:p w14:paraId="32DC6E98" w14:textId="6B35BA9C"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 xml:space="preserve">4a. How does the organization (staff, artists, Board, volunteers, partners) carry out the mission and goals of the </w:t>
      </w:r>
      <w:proofErr w:type="gramStart"/>
      <w:r w:rsidRPr="003666F5">
        <w:rPr>
          <w:rFonts w:ascii="Gotham Pro" w:hAnsi="Gotham Pro" w:cs="Gotham Pro"/>
          <w:b/>
          <w:bCs/>
        </w:rPr>
        <w:t>organization?</w:t>
      </w:r>
      <w:r w:rsidR="003666F5" w:rsidRPr="003666F5">
        <w:rPr>
          <w:rFonts w:ascii="Gotham Pro" w:hAnsi="Gotham Pro" w:cs="Gotham Pro"/>
          <w:b/>
          <w:bCs/>
          <w:color w:val="FF0000"/>
        </w:rPr>
        <w:t>*</w:t>
      </w:r>
      <w:proofErr w:type="gramEnd"/>
    </w:p>
    <w:p w14:paraId="4D8B7EDB" w14:textId="77777777" w:rsidR="00BE1D0C" w:rsidRPr="003666F5" w:rsidRDefault="00BE1D0C" w:rsidP="00670EE8">
      <w:pPr>
        <w:pStyle w:val="ListParagraph"/>
        <w:numPr>
          <w:ilvl w:val="0"/>
          <w:numId w:val="8"/>
        </w:numPr>
        <w:spacing w:line="240" w:lineRule="auto"/>
        <w:rPr>
          <w:rFonts w:ascii="Gotham Pro" w:hAnsi="Gotham Pro" w:cs="Gotham Pro"/>
        </w:rPr>
      </w:pPr>
      <w:r w:rsidRPr="003666F5">
        <w:rPr>
          <w:rFonts w:ascii="Gotham Pro" w:hAnsi="Gotham Pro" w:cs="Gotham Pro"/>
        </w:rPr>
        <w:t>How are key decisions made? How are organizational effectiveness and programs evaluated?</w:t>
      </w:r>
    </w:p>
    <w:p w14:paraId="234D9FF8"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Suggested word count: 150 - </w:t>
      </w:r>
      <w:proofErr w:type="gramStart"/>
      <w:r w:rsidRPr="003666F5">
        <w:rPr>
          <w:rFonts w:ascii="Gotham Pro" w:hAnsi="Gotham Pro" w:cs="Gotham Pro"/>
        </w:rPr>
        <w:t>250</w:t>
      </w:r>
      <w:proofErr w:type="gramEnd"/>
    </w:p>
    <w:p w14:paraId="5DA60B68" w14:textId="77777777" w:rsidR="00BE1D0C" w:rsidRPr="003666F5" w:rsidRDefault="00BE1D0C" w:rsidP="00670EE8">
      <w:pPr>
        <w:spacing w:line="240" w:lineRule="auto"/>
        <w:rPr>
          <w:rFonts w:ascii="Gotham Pro" w:hAnsi="Gotham Pro" w:cs="Gotham Pro"/>
        </w:rPr>
      </w:pPr>
    </w:p>
    <w:p w14:paraId="73FEB58C" w14:textId="7BA4C76E"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Upload Board and Staff Bios</w:t>
      </w:r>
      <w:r w:rsidR="003666F5" w:rsidRPr="003666F5">
        <w:rPr>
          <w:rFonts w:ascii="Gotham Pro" w:hAnsi="Gotham Pro" w:cs="Gotham Pro"/>
          <w:b/>
          <w:bCs/>
          <w:color w:val="FF0000"/>
        </w:rPr>
        <w:t>*</w:t>
      </w:r>
    </w:p>
    <w:p w14:paraId="46520FAA" w14:textId="709DB284" w:rsidR="00BE1D0C" w:rsidRPr="003666F5" w:rsidRDefault="00BE1D0C" w:rsidP="00670EE8">
      <w:pPr>
        <w:spacing w:line="240" w:lineRule="auto"/>
        <w:rPr>
          <w:rFonts w:ascii="Gotham Pro" w:hAnsi="Gotham Pro" w:cs="Gotham Pro"/>
        </w:rPr>
      </w:pPr>
      <w:r w:rsidRPr="003666F5">
        <w:rPr>
          <w:rFonts w:ascii="Gotham Pro" w:hAnsi="Gotham Pro" w:cs="Gotham Pro"/>
        </w:rPr>
        <w:t>Upload required documents</w:t>
      </w:r>
      <w:r w:rsidR="003666F5">
        <w:rPr>
          <w:rFonts w:ascii="Gotham Pro" w:hAnsi="Gotham Pro" w:cs="Gotham Pro"/>
        </w:rPr>
        <w:t>:</w:t>
      </w:r>
    </w:p>
    <w:p w14:paraId="552FC7F2" w14:textId="77777777" w:rsidR="00BE1D0C" w:rsidRPr="003666F5" w:rsidRDefault="00BE1D0C" w:rsidP="00670EE8">
      <w:pPr>
        <w:pStyle w:val="ListParagraph"/>
        <w:numPr>
          <w:ilvl w:val="0"/>
          <w:numId w:val="8"/>
        </w:numPr>
        <w:spacing w:line="240" w:lineRule="auto"/>
        <w:rPr>
          <w:rFonts w:ascii="Gotham Pro" w:hAnsi="Gotham Pro" w:cs="Gotham Pro"/>
        </w:rPr>
      </w:pPr>
      <w:r w:rsidRPr="003666F5">
        <w:rPr>
          <w:rFonts w:ascii="Gotham Pro" w:hAnsi="Gotham Pro" w:cs="Gotham Pro"/>
        </w:rPr>
        <w:t>Board and Staff bios</w:t>
      </w:r>
    </w:p>
    <w:p w14:paraId="6810E208"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 Optional Uploads: </w:t>
      </w:r>
    </w:p>
    <w:p w14:paraId="6ABC483C" w14:textId="77777777" w:rsidR="00BE1D0C" w:rsidRPr="003666F5" w:rsidRDefault="00BE1D0C" w:rsidP="00670EE8">
      <w:pPr>
        <w:pStyle w:val="ListParagraph"/>
        <w:numPr>
          <w:ilvl w:val="0"/>
          <w:numId w:val="8"/>
        </w:numPr>
        <w:spacing w:line="240" w:lineRule="auto"/>
        <w:rPr>
          <w:rFonts w:ascii="Gotham Pro" w:hAnsi="Gotham Pro" w:cs="Gotham Pro"/>
        </w:rPr>
      </w:pPr>
      <w:r w:rsidRPr="003666F5">
        <w:rPr>
          <w:rFonts w:ascii="Gotham Pro" w:hAnsi="Gotham Pro" w:cs="Gotham Pro"/>
        </w:rPr>
        <w:t>Organization Chart with Staff Structure</w:t>
      </w:r>
    </w:p>
    <w:p w14:paraId="56B620D8" w14:textId="5C21ADCD" w:rsidR="00BE1D0C" w:rsidRPr="003666F5" w:rsidRDefault="00BE1D0C" w:rsidP="00670EE8">
      <w:pPr>
        <w:pStyle w:val="ListParagraph"/>
        <w:numPr>
          <w:ilvl w:val="0"/>
          <w:numId w:val="8"/>
        </w:numPr>
        <w:spacing w:line="240" w:lineRule="auto"/>
        <w:rPr>
          <w:rFonts w:ascii="Gotham Pro" w:hAnsi="Gotham Pro" w:cs="Gotham Pro"/>
        </w:rPr>
      </w:pPr>
      <w:r w:rsidRPr="003666F5">
        <w:rPr>
          <w:rFonts w:ascii="Gotham Pro" w:hAnsi="Gotham Pro" w:cs="Gotham Pro"/>
        </w:rPr>
        <w:t>Strategic Plan or Executive Summary of Strategic Plan</w:t>
      </w:r>
    </w:p>
    <w:p w14:paraId="1D9467EE" w14:textId="77777777" w:rsidR="00BE1D0C" w:rsidRPr="003666F5" w:rsidRDefault="00BE1D0C" w:rsidP="00670EE8">
      <w:pPr>
        <w:pBdr>
          <w:bottom w:val="single" w:sz="4" w:space="1" w:color="auto"/>
        </w:pBdr>
        <w:spacing w:line="240" w:lineRule="auto"/>
        <w:rPr>
          <w:rFonts w:ascii="Gotham Pro" w:hAnsi="Gotham Pro" w:cs="Gotham Pro"/>
        </w:rPr>
      </w:pPr>
    </w:p>
    <w:p w14:paraId="3C9DE0F7" w14:textId="2416E679"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lastRenderedPageBreak/>
        <w:t>5. FINANCIALS</w:t>
      </w:r>
    </w:p>
    <w:p w14:paraId="0FCC3FF8"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Criteria: </w:t>
      </w:r>
    </w:p>
    <w:p w14:paraId="03C93AF9" w14:textId="77777777" w:rsidR="00BE1D0C" w:rsidRPr="003666F5" w:rsidRDefault="00BE1D0C" w:rsidP="00670EE8">
      <w:pPr>
        <w:pStyle w:val="ListParagraph"/>
        <w:numPr>
          <w:ilvl w:val="0"/>
          <w:numId w:val="9"/>
        </w:numPr>
        <w:spacing w:line="240" w:lineRule="auto"/>
        <w:rPr>
          <w:rFonts w:ascii="Gotham Pro" w:hAnsi="Gotham Pro" w:cs="Gotham Pro"/>
        </w:rPr>
      </w:pPr>
      <w:r w:rsidRPr="003666F5">
        <w:rPr>
          <w:rFonts w:ascii="Gotham Pro" w:hAnsi="Gotham Pro" w:cs="Gotham Pro"/>
        </w:rPr>
        <w:t>Is the applicant financially stable?</w:t>
      </w:r>
    </w:p>
    <w:p w14:paraId="7FBE8BBE" w14:textId="77777777" w:rsidR="00BE1D0C" w:rsidRPr="003666F5" w:rsidRDefault="00BE1D0C" w:rsidP="00670EE8">
      <w:pPr>
        <w:pStyle w:val="ListParagraph"/>
        <w:numPr>
          <w:ilvl w:val="0"/>
          <w:numId w:val="9"/>
        </w:numPr>
        <w:spacing w:line="240" w:lineRule="auto"/>
        <w:rPr>
          <w:rFonts w:ascii="Gotham Pro" w:hAnsi="Gotham Pro" w:cs="Gotham Pro"/>
        </w:rPr>
      </w:pPr>
      <w:r w:rsidRPr="003666F5">
        <w:rPr>
          <w:rFonts w:ascii="Gotham Pro" w:hAnsi="Gotham Pro" w:cs="Gotham Pro"/>
        </w:rPr>
        <w:t>Does the applicant utilize sound financial controls and reporting procedures?</w:t>
      </w:r>
    </w:p>
    <w:p w14:paraId="3B6BC0ED" w14:textId="77777777" w:rsidR="00BE1D0C" w:rsidRPr="003666F5" w:rsidRDefault="00BE1D0C" w:rsidP="00670EE8">
      <w:pPr>
        <w:pStyle w:val="ListParagraph"/>
        <w:numPr>
          <w:ilvl w:val="0"/>
          <w:numId w:val="9"/>
        </w:numPr>
        <w:spacing w:line="240" w:lineRule="auto"/>
        <w:rPr>
          <w:rFonts w:ascii="Gotham Pro" w:hAnsi="Gotham Pro" w:cs="Gotham Pro"/>
        </w:rPr>
      </w:pPr>
      <w:r w:rsidRPr="003666F5">
        <w:rPr>
          <w:rFonts w:ascii="Gotham Pro" w:hAnsi="Gotham Pro" w:cs="Gotham Pro"/>
        </w:rPr>
        <w:t xml:space="preserve">Does the applicant maintain a diversity of funding sources, including earned and contributed income? </w:t>
      </w:r>
    </w:p>
    <w:p w14:paraId="52D246A5" w14:textId="32C14473" w:rsidR="00BE1D0C" w:rsidRPr="003666F5" w:rsidRDefault="00BE1D0C" w:rsidP="00670EE8">
      <w:pPr>
        <w:pStyle w:val="ListParagraph"/>
        <w:numPr>
          <w:ilvl w:val="0"/>
          <w:numId w:val="9"/>
        </w:numPr>
        <w:spacing w:line="240" w:lineRule="auto"/>
        <w:rPr>
          <w:rFonts w:ascii="Gotham Pro" w:hAnsi="Gotham Pro" w:cs="Gotham Pro"/>
        </w:rPr>
      </w:pPr>
      <w:r w:rsidRPr="003666F5">
        <w:rPr>
          <w:rFonts w:ascii="Gotham Pro" w:hAnsi="Gotham Pro" w:cs="Gotham Pro"/>
        </w:rPr>
        <w:t xml:space="preserve">Does the applicant employ fundraising strategies appropriate for the size of the organization and the community served to ensure sustainability? </w:t>
      </w:r>
    </w:p>
    <w:p w14:paraId="67ED0E11" w14:textId="77777777" w:rsidR="00BE1D0C" w:rsidRPr="003666F5" w:rsidRDefault="00BE1D0C" w:rsidP="00670EE8">
      <w:pPr>
        <w:spacing w:line="240" w:lineRule="auto"/>
        <w:rPr>
          <w:rFonts w:ascii="Gotham Pro" w:hAnsi="Gotham Pro" w:cs="Gotham Pro"/>
        </w:rPr>
      </w:pPr>
    </w:p>
    <w:p w14:paraId="0C41921F" w14:textId="06492CF1"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Amount Requested</w:t>
      </w:r>
      <w:r w:rsidR="003666F5" w:rsidRPr="003666F5">
        <w:rPr>
          <w:rFonts w:ascii="Gotham Pro" w:hAnsi="Gotham Pro" w:cs="Gotham Pro"/>
          <w:b/>
          <w:bCs/>
          <w:color w:val="FF0000"/>
        </w:rPr>
        <w:t>*</w:t>
      </w:r>
    </w:p>
    <w:p w14:paraId="4A8F70F9" w14:textId="77777777" w:rsidR="00BE1D0C" w:rsidRPr="003666F5" w:rsidRDefault="00BE1D0C" w:rsidP="00670EE8">
      <w:pPr>
        <w:pStyle w:val="ListParagraph"/>
        <w:numPr>
          <w:ilvl w:val="0"/>
          <w:numId w:val="10"/>
        </w:numPr>
        <w:spacing w:line="240" w:lineRule="auto"/>
        <w:rPr>
          <w:rFonts w:ascii="Gotham Pro" w:hAnsi="Gotham Pro" w:cs="Gotham Pro"/>
        </w:rPr>
      </w:pPr>
      <w:r w:rsidRPr="003666F5">
        <w:rPr>
          <w:rFonts w:ascii="Gotham Pro" w:hAnsi="Gotham Pro" w:cs="Gotham Pro"/>
        </w:rPr>
        <w:t>An organization can request up to 25 percent of their actual expenses for your most recently completed fiscal year. Do not include in kind expenses or pass through funds. Refer to TOTAL EXPENSES EXCLUDING ADDITIONAL from column A in the Financials Table.</w:t>
      </w:r>
    </w:p>
    <w:p w14:paraId="7BEDE5C2" w14:textId="77777777" w:rsidR="00BE1D0C" w:rsidRPr="003666F5" w:rsidRDefault="00BE1D0C" w:rsidP="00670EE8">
      <w:pPr>
        <w:spacing w:line="240" w:lineRule="auto"/>
        <w:rPr>
          <w:rFonts w:ascii="Gotham Pro" w:hAnsi="Gotham Pro" w:cs="Gotham Pro"/>
        </w:rPr>
      </w:pPr>
    </w:p>
    <w:p w14:paraId="7094337E" w14:textId="0391594A"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Method of Accounting</w:t>
      </w:r>
      <w:r w:rsidR="003666F5" w:rsidRPr="003666F5">
        <w:rPr>
          <w:rFonts w:ascii="Gotham Pro" w:hAnsi="Gotham Pro" w:cs="Gotham Pro"/>
          <w:b/>
          <w:bCs/>
          <w:color w:val="FF0000"/>
        </w:rPr>
        <w:t>*</w:t>
      </w:r>
    </w:p>
    <w:p w14:paraId="008857E5" w14:textId="2B8B40D5" w:rsidR="00BE1D0C" w:rsidRPr="003666F5" w:rsidRDefault="00BE1D0C" w:rsidP="00670EE8">
      <w:pPr>
        <w:pStyle w:val="ListParagraph"/>
        <w:numPr>
          <w:ilvl w:val="0"/>
          <w:numId w:val="10"/>
        </w:numPr>
        <w:spacing w:line="240" w:lineRule="auto"/>
        <w:rPr>
          <w:rFonts w:ascii="Gotham Pro" w:hAnsi="Gotham Pro" w:cs="Gotham Pro"/>
        </w:rPr>
      </w:pPr>
      <w:r w:rsidRPr="003666F5">
        <w:rPr>
          <w:rFonts w:ascii="Gotham Pro" w:hAnsi="Gotham Pro" w:cs="Gotham Pro"/>
        </w:rPr>
        <w:t>Cash or Accrual</w:t>
      </w:r>
    </w:p>
    <w:p w14:paraId="58551A5E" w14:textId="77777777" w:rsidR="00BE1D0C" w:rsidRPr="003666F5" w:rsidRDefault="00BE1D0C" w:rsidP="00670EE8">
      <w:pPr>
        <w:spacing w:line="240" w:lineRule="auto"/>
        <w:rPr>
          <w:rFonts w:ascii="Gotham Pro" w:hAnsi="Gotham Pro" w:cs="Gotham Pro"/>
        </w:rPr>
      </w:pPr>
    </w:p>
    <w:p w14:paraId="1BF45522" w14:textId="7BDFB17D"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Fiscal year covering the period (dd/mm/</w:t>
      </w:r>
      <w:proofErr w:type="spellStart"/>
      <w:r w:rsidRPr="003666F5">
        <w:rPr>
          <w:rFonts w:ascii="Gotham Pro" w:hAnsi="Gotham Pro" w:cs="Gotham Pro"/>
          <w:b/>
          <w:bCs/>
        </w:rPr>
        <w:t>yy</w:t>
      </w:r>
      <w:proofErr w:type="spellEnd"/>
      <w:r w:rsidRPr="003666F5">
        <w:rPr>
          <w:rFonts w:ascii="Gotham Pro" w:hAnsi="Gotham Pro" w:cs="Gotham Pro"/>
          <w:b/>
          <w:bCs/>
        </w:rPr>
        <w:t xml:space="preserve"> - dd/mm/</w:t>
      </w:r>
      <w:proofErr w:type="spellStart"/>
      <w:r w:rsidRPr="003666F5">
        <w:rPr>
          <w:rFonts w:ascii="Gotham Pro" w:hAnsi="Gotham Pro" w:cs="Gotham Pro"/>
          <w:b/>
          <w:bCs/>
        </w:rPr>
        <w:t>yy</w:t>
      </w:r>
      <w:proofErr w:type="spellEnd"/>
      <w:proofErr w:type="gramStart"/>
      <w:r w:rsidRPr="003666F5">
        <w:rPr>
          <w:rFonts w:ascii="Gotham Pro" w:hAnsi="Gotham Pro" w:cs="Gotham Pro"/>
          <w:b/>
          <w:bCs/>
        </w:rPr>
        <w:t>):</w:t>
      </w:r>
      <w:r w:rsidR="003666F5" w:rsidRPr="003666F5">
        <w:rPr>
          <w:rFonts w:ascii="Gotham Pro" w:hAnsi="Gotham Pro" w:cs="Gotham Pro"/>
          <w:b/>
          <w:bCs/>
          <w:color w:val="FF0000"/>
        </w:rPr>
        <w:t>*</w:t>
      </w:r>
      <w:proofErr w:type="gramEnd"/>
    </w:p>
    <w:p w14:paraId="19730BEA" w14:textId="77777777" w:rsidR="00BE1D0C" w:rsidRPr="003666F5" w:rsidRDefault="00BE1D0C" w:rsidP="00670EE8">
      <w:pPr>
        <w:spacing w:line="240" w:lineRule="auto"/>
        <w:rPr>
          <w:rFonts w:ascii="Gotham Pro" w:hAnsi="Gotham Pro" w:cs="Gotham Pro"/>
        </w:rPr>
      </w:pPr>
    </w:p>
    <w:p w14:paraId="0772CB2D" w14:textId="2351BA0F"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5a. Financial Narrative</w:t>
      </w:r>
      <w:r w:rsidR="003666F5" w:rsidRPr="003666F5">
        <w:rPr>
          <w:rFonts w:ascii="Gotham Pro" w:hAnsi="Gotham Pro" w:cs="Gotham Pro"/>
          <w:b/>
          <w:bCs/>
          <w:color w:val="FF0000"/>
        </w:rPr>
        <w:t>*</w:t>
      </w:r>
    </w:p>
    <w:p w14:paraId="59E93E4F" w14:textId="77777777" w:rsidR="00BE1D0C" w:rsidRPr="003666F5" w:rsidRDefault="00BE1D0C" w:rsidP="00670EE8">
      <w:pPr>
        <w:pStyle w:val="ListParagraph"/>
        <w:numPr>
          <w:ilvl w:val="0"/>
          <w:numId w:val="10"/>
        </w:numPr>
        <w:spacing w:line="240" w:lineRule="auto"/>
        <w:rPr>
          <w:rFonts w:ascii="Gotham Pro" w:hAnsi="Gotham Pro" w:cs="Gotham Pro"/>
        </w:rPr>
      </w:pPr>
      <w:r w:rsidRPr="003666F5">
        <w:rPr>
          <w:rFonts w:ascii="Gotham Pro" w:hAnsi="Gotham Pro" w:cs="Gotham Pro"/>
        </w:rPr>
        <w:t xml:space="preserve">Describe your financial system, controls, and reporting process. </w:t>
      </w:r>
    </w:p>
    <w:p w14:paraId="6408490B" w14:textId="77777777" w:rsidR="00BE1D0C" w:rsidRPr="003666F5" w:rsidRDefault="00BE1D0C" w:rsidP="00670EE8">
      <w:pPr>
        <w:pStyle w:val="ListParagraph"/>
        <w:numPr>
          <w:ilvl w:val="0"/>
          <w:numId w:val="10"/>
        </w:numPr>
        <w:spacing w:line="240" w:lineRule="auto"/>
        <w:rPr>
          <w:rFonts w:ascii="Gotham Pro" w:hAnsi="Gotham Pro" w:cs="Gotham Pro"/>
        </w:rPr>
      </w:pPr>
      <w:r w:rsidRPr="003666F5">
        <w:rPr>
          <w:rFonts w:ascii="Gotham Pro" w:hAnsi="Gotham Pro" w:cs="Gotham Pro"/>
        </w:rPr>
        <w:t xml:space="preserve">Explain each component of the financials table and any substantial differences (20% or greater) between your previous year’s budget and the current fiscal year budget.  </w:t>
      </w:r>
    </w:p>
    <w:p w14:paraId="2CE71DDD" w14:textId="77777777" w:rsidR="00BE1D0C" w:rsidRPr="003666F5" w:rsidRDefault="00BE1D0C" w:rsidP="00670EE8">
      <w:pPr>
        <w:pStyle w:val="ListParagraph"/>
        <w:numPr>
          <w:ilvl w:val="0"/>
          <w:numId w:val="10"/>
        </w:numPr>
        <w:spacing w:line="240" w:lineRule="auto"/>
        <w:rPr>
          <w:rFonts w:ascii="Gotham Pro" w:hAnsi="Gotham Pro" w:cs="Gotham Pro"/>
        </w:rPr>
      </w:pPr>
      <w:r w:rsidRPr="003666F5">
        <w:rPr>
          <w:rFonts w:ascii="Gotham Pro" w:hAnsi="Gotham Pro" w:cs="Gotham Pro"/>
        </w:rPr>
        <w:t>Explain the influence of the pandemic on these differences, accumulated surplus, deficit, and plans to rebuild/build reserves and/or endowments.</w:t>
      </w:r>
    </w:p>
    <w:p w14:paraId="21E3B47C" w14:textId="226F2D97" w:rsidR="00670EE8" w:rsidRDefault="00BE1D0C" w:rsidP="00670EE8">
      <w:pPr>
        <w:spacing w:line="240" w:lineRule="auto"/>
        <w:rPr>
          <w:rFonts w:ascii="Gotham Pro" w:hAnsi="Gotham Pro" w:cs="Gotham Pro"/>
        </w:rPr>
      </w:pPr>
      <w:r w:rsidRPr="003666F5">
        <w:rPr>
          <w:rFonts w:ascii="Gotham Pro" w:hAnsi="Gotham Pro" w:cs="Gotham Pro"/>
        </w:rPr>
        <w:t xml:space="preserve">Suggested word count: 200 </w:t>
      </w:r>
      <w:r w:rsidR="00670EE8">
        <w:rPr>
          <w:rFonts w:ascii="Gotham Pro" w:hAnsi="Gotham Pro" w:cs="Gotham Pro"/>
        </w:rPr>
        <w:t>–</w:t>
      </w:r>
      <w:r w:rsidRPr="003666F5">
        <w:rPr>
          <w:rFonts w:ascii="Gotham Pro" w:hAnsi="Gotham Pro" w:cs="Gotham Pro"/>
        </w:rPr>
        <w:t xml:space="preserve"> </w:t>
      </w:r>
      <w:proofErr w:type="gramStart"/>
      <w:r w:rsidRPr="003666F5">
        <w:rPr>
          <w:rFonts w:ascii="Gotham Pro" w:hAnsi="Gotham Pro" w:cs="Gotham Pro"/>
        </w:rPr>
        <w:t>300</w:t>
      </w:r>
      <w:proofErr w:type="gramEnd"/>
    </w:p>
    <w:p w14:paraId="66D61CF2" w14:textId="77777777" w:rsidR="00670EE8" w:rsidRDefault="00670EE8" w:rsidP="00670EE8">
      <w:pPr>
        <w:spacing w:line="240" w:lineRule="auto"/>
        <w:rPr>
          <w:rFonts w:ascii="Gotham Pro" w:hAnsi="Gotham Pro" w:cs="Gotham Pro"/>
        </w:rPr>
      </w:pPr>
    </w:p>
    <w:p w14:paraId="046A2782" w14:textId="1E34B37A" w:rsidR="00BE1D0C" w:rsidRPr="00670EE8" w:rsidRDefault="00BE1D0C" w:rsidP="00670EE8">
      <w:pPr>
        <w:spacing w:line="240" w:lineRule="auto"/>
        <w:rPr>
          <w:rFonts w:ascii="Gotham Pro" w:hAnsi="Gotham Pro" w:cs="Gotham Pro"/>
        </w:rPr>
      </w:pPr>
      <w:r w:rsidRPr="003666F5">
        <w:rPr>
          <w:rFonts w:ascii="Gotham Pro" w:hAnsi="Gotham Pro" w:cs="Gotham Pro"/>
          <w:b/>
          <w:bCs/>
        </w:rPr>
        <w:t>5b. Table Instructions</w:t>
      </w:r>
    </w:p>
    <w:p w14:paraId="777A58A6" w14:textId="77777777" w:rsidR="00BE1D0C" w:rsidRPr="003666F5" w:rsidRDefault="00BE1D0C" w:rsidP="00670EE8">
      <w:pPr>
        <w:pStyle w:val="ListParagraph"/>
        <w:numPr>
          <w:ilvl w:val="0"/>
          <w:numId w:val="11"/>
        </w:numPr>
        <w:spacing w:line="240" w:lineRule="auto"/>
        <w:rPr>
          <w:rFonts w:ascii="Gotham Pro" w:hAnsi="Gotham Pro" w:cs="Gotham Pro"/>
        </w:rPr>
      </w:pPr>
      <w:r w:rsidRPr="003666F5">
        <w:rPr>
          <w:rFonts w:ascii="Gotham Pro" w:hAnsi="Gotham Pro" w:cs="Gotham Pro"/>
        </w:rPr>
        <w:t xml:space="preserve">Outline real expenses for your organization's most recently completed fiscal year, the approved budget for this fiscal year, and next year's budget. </w:t>
      </w:r>
    </w:p>
    <w:p w14:paraId="2BA7E1E0" w14:textId="77777777" w:rsidR="00BE1D0C" w:rsidRPr="003666F5" w:rsidRDefault="00BE1D0C" w:rsidP="00670EE8">
      <w:pPr>
        <w:pStyle w:val="ListParagraph"/>
        <w:numPr>
          <w:ilvl w:val="0"/>
          <w:numId w:val="11"/>
        </w:numPr>
        <w:spacing w:line="240" w:lineRule="auto"/>
        <w:rPr>
          <w:rFonts w:ascii="Gotham Pro" w:hAnsi="Gotham Pro" w:cs="Gotham Pro"/>
        </w:rPr>
      </w:pPr>
      <w:r w:rsidRPr="003666F5">
        <w:rPr>
          <w:rFonts w:ascii="Gotham Pro" w:hAnsi="Gotham Pro" w:cs="Gotham Pro"/>
        </w:rPr>
        <w:t>Carry forward Ending Balance from prior fiscal year (Deficit or Surplus). Round up or down to the nearest $10.</w:t>
      </w:r>
    </w:p>
    <w:p w14:paraId="79032F7B" w14:textId="77777777" w:rsidR="00BE1D0C" w:rsidRPr="003666F5" w:rsidRDefault="00BE1D0C" w:rsidP="00670EE8">
      <w:pPr>
        <w:pStyle w:val="ListParagraph"/>
        <w:numPr>
          <w:ilvl w:val="0"/>
          <w:numId w:val="11"/>
        </w:numPr>
        <w:spacing w:line="240" w:lineRule="auto"/>
        <w:rPr>
          <w:rFonts w:ascii="Gotham Pro" w:hAnsi="Gotham Pro" w:cs="Gotham Pro"/>
        </w:rPr>
      </w:pPr>
      <w:r w:rsidRPr="003666F5">
        <w:rPr>
          <w:rFonts w:ascii="Gotham Pro" w:hAnsi="Gotham Pro" w:cs="Gotham Pro"/>
        </w:rPr>
        <w:t xml:space="preserve">Resources: </w:t>
      </w:r>
    </w:p>
    <w:p w14:paraId="0F0C689C" w14:textId="3BC9C91F" w:rsidR="00BE1D0C" w:rsidRPr="003666F5" w:rsidRDefault="00670EE8" w:rsidP="00670EE8">
      <w:pPr>
        <w:pStyle w:val="ListParagraph"/>
        <w:numPr>
          <w:ilvl w:val="1"/>
          <w:numId w:val="11"/>
        </w:numPr>
        <w:spacing w:line="240" w:lineRule="auto"/>
        <w:rPr>
          <w:rFonts w:ascii="Gotham Pro" w:hAnsi="Gotham Pro" w:cs="Gotham Pro"/>
        </w:rPr>
      </w:pPr>
      <w:hyperlink r:id="rId8" w:history="1">
        <w:r w:rsidR="00BE1D0C" w:rsidRPr="00670EE8">
          <w:rPr>
            <w:rStyle w:val="Hyperlink"/>
            <w:rFonts w:ascii="Gotham Pro" w:hAnsi="Gotham Pro" w:cs="Gotham Pro"/>
          </w:rPr>
          <w:t>Download Excel Worksheet version of Financials Table</w:t>
        </w:r>
      </w:hyperlink>
    </w:p>
    <w:p w14:paraId="6A15EA02" w14:textId="74E11B40" w:rsidR="00BE1D0C" w:rsidRPr="003666F5" w:rsidRDefault="00670EE8" w:rsidP="00670EE8">
      <w:pPr>
        <w:pStyle w:val="ListParagraph"/>
        <w:numPr>
          <w:ilvl w:val="1"/>
          <w:numId w:val="11"/>
        </w:numPr>
        <w:spacing w:line="240" w:lineRule="auto"/>
        <w:rPr>
          <w:rFonts w:ascii="Gotham Pro" w:hAnsi="Gotham Pro" w:cs="Gotham Pro"/>
        </w:rPr>
      </w:pPr>
      <w:hyperlink r:id="rId9" w:history="1">
        <w:r w:rsidR="00BE1D0C" w:rsidRPr="00670EE8">
          <w:rPr>
            <w:rStyle w:val="Hyperlink"/>
            <w:rFonts w:ascii="Gotham Pro" w:hAnsi="Gotham Pro" w:cs="Gotham Pro"/>
          </w:rPr>
          <w:t>Financials Webinar (March 2022)</w:t>
        </w:r>
      </w:hyperlink>
    </w:p>
    <w:p w14:paraId="5DEE07EA" w14:textId="77777777" w:rsidR="00BE1D0C" w:rsidRPr="003666F5" w:rsidRDefault="00BE1D0C" w:rsidP="00670EE8">
      <w:pPr>
        <w:spacing w:line="240" w:lineRule="auto"/>
        <w:rPr>
          <w:rFonts w:ascii="Gotham Pro" w:hAnsi="Gotham Pro" w:cs="Gotham Pro"/>
        </w:rPr>
      </w:pPr>
    </w:p>
    <w:p w14:paraId="4F8A7309" w14:textId="67F6D5DB" w:rsidR="00BE1D0C" w:rsidRPr="00670EE8" w:rsidRDefault="00BE1D0C" w:rsidP="00670EE8">
      <w:pPr>
        <w:spacing w:line="240" w:lineRule="auto"/>
        <w:rPr>
          <w:rFonts w:ascii="Gotham Pro" w:hAnsi="Gotham Pro" w:cs="Gotham Pro"/>
        </w:rPr>
      </w:pPr>
      <w:r w:rsidRPr="003666F5">
        <w:rPr>
          <w:rFonts w:ascii="Gotham Pro" w:hAnsi="Gotham Pro" w:cs="Gotham Pro"/>
          <w:b/>
          <w:bCs/>
        </w:rPr>
        <w:t>Financials Table</w:t>
      </w:r>
      <w:r w:rsidR="003666F5" w:rsidRPr="003666F5">
        <w:rPr>
          <w:rFonts w:ascii="Gotham Pro" w:hAnsi="Gotham Pro" w:cs="Gotham Pro"/>
          <w:b/>
          <w:bCs/>
          <w:color w:val="FF0000"/>
        </w:rPr>
        <w:t>*</w:t>
      </w:r>
      <w:r w:rsidR="00670EE8">
        <w:rPr>
          <w:rFonts w:ascii="Gotham Pro" w:hAnsi="Gotham Pro" w:cs="Gotham Pro"/>
          <w:b/>
          <w:bCs/>
          <w:color w:val="FF0000"/>
        </w:rPr>
        <w:br/>
      </w:r>
      <w:r w:rsidR="00670EE8">
        <w:rPr>
          <w:rFonts w:ascii="Gotham Pro" w:hAnsi="Gotham Pro" w:cs="Gotham Pro"/>
        </w:rPr>
        <w:t>Complete table in online application.</w:t>
      </w:r>
    </w:p>
    <w:p w14:paraId="7E07B57D" w14:textId="68499BD9" w:rsidR="00670EE8" w:rsidRPr="00670EE8" w:rsidRDefault="00670EE8" w:rsidP="00670EE8">
      <w:pPr>
        <w:spacing w:line="240" w:lineRule="auto"/>
        <w:rPr>
          <w:rFonts w:ascii="Gotham Pro" w:hAnsi="Gotham Pro" w:cs="Gotham Pro"/>
          <w:b/>
          <w:bCs/>
        </w:rPr>
      </w:pPr>
    </w:p>
    <w:p w14:paraId="0B3E11EB" w14:textId="3248A8DC"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Upload Financial Documents</w:t>
      </w:r>
      <w:r w:rsidR="003666F5" w:rsidRPr="003666F5">
        <w:rPr>
          <w:rFonts w:ascii="Gotham Pro" w:hAnsi="Gotham Pro" w:cs="Gotham Pro"/>
          <w:b/>
          <w:bCs/>
          <w:color w:val="FF0000"/>
        </w:rPr>
        <w:t>*</w:t>
      </w:r>
    </w:p>
    <w:p w14:paraId="662411D5" w14:textId="00A66A06"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Upload 2 files: </w:t>
      </w:r>
    </w:p>
    <w:p w14:paraId="10CD1776" w14:textId="77777777" w:rsidR="00BE1D0C" w:rsidRPr="003666F5" w:rsidRDefault="00BE1D0C" w:rsidP="00670EE8">
      <w:pPr>
        <w:pStyle w:val="ListParagraph"/>
        <w:numPr>
          <w:ilvl w:val="0"/>
          <w:numId w:val="12"/>
        </w:numPr>
        <w:spacing w:line="240" w:lineRule="auto"/>
        <w:rPr>
          <w:rFonts w:ascii="Gotham Pro" w:hAnsi="Gotham Pro" w:cs="Gotham Pro"/>
        </w:rPr>
      </w:pPr>
      <w:r w:rsidRPr="003666F5">
        <w:rPr>
          <w:rFonts w:ascii="Gotham Pro" w:hAnsi="Gotham Pro" w:cs="Gotham Pro"/>
        </w:rPr>
        <w:t>Most Recent 990/990-N/990-EZ (do not include schedules)</w:t>
      </w:r>
    </w:p>
    <w:p w14:paraId="2709BFBE" w14:textId="1F6FC0DE" w:rsidR="00BE1D0C" w:rsidRPr="003666F5" w:rsidRDefault="00BE1D0C" w:rsidP="00670EE8">
      <w:pPr>
        <w:pStyle w:val="ListParagraph"/>
        <w:numPr>
          <w:ilvl w:val="0"/>
          <w:numId w:val="12"/>
        </w:numPr>
        <w:spacing w:line="240" w:lineRule="auto"/>
        <w:rPr>
          <w:rFonts w:ascii="Gotham Pro" w:hAnsi="Gotham Pro" w:cs="Gotham Pro"/>
        </w:rPr>
      </w:pPr>
      <w:r w:rsidRPr="003666F5">
        <w:rPr>
          <w:rFonts w:ascii="Gotham Pro" w:hAnsi="Gotham Pro" w:cs="Gotham Pro"/>
        </w:rPr>
        <w:t>Treasurer's Report or Audit</w:t>
      </w:r>
    </w:p>
    <w:p w14:paraId="5E560A92" w14:textId="77777777" w:rsidR="00BE1D0C" w:rsidRPr="003666F5" w:rsidRDefault="00BE1D0C" w:rsidP="00670EE8">
      <w:pPr>
        <w:pBdr>
          <w:bottom w:val="single" w:sz="4" w:space="1" w:color="auto"/>
        </w:pBdr>
        <w:spacing w:line="240" w:lineRule="auto"/>
        <w:rPr>
          <w:rFonts w:ascii="Gotham Pro" w:hAnsi="Gotham Pro" w:cs="Gotham Pro"/>
        </w:rPr>
      </w:pPr>
    </w:p>
    <w:p w14:paraId="3C0DA681" w14:textId="77777777" w:rsidR="00BE1D0C" w:rsidRPr="003666F5" w:rsidRDefault="00BE1D0C" w:rsidP="00670EE8">
      <w:pPr>
        <w:pStyle w:val="Heading1"/>
        <w:spacing w:line="240" w:lineRule="auto"/>
        <w:rPr>
          <w:rFonts w:ascii="Gotham Pro" w:hAnsi="Gotham Pro" w:cs="Gotham Pro"/>
          <w:b/>
          <w:bCs/>
        </w:rPr>
      </w:pPr>
      <w:r w:rsidRPr="003666F5">
        <w:rPr>
          <w:rFonts w:ascii="Gotham Pro" w:hAnsi="Gotham Pro" w:cs="Gotham Pro"/>
          <w:b/>
          <w:bCs/>
        </w:rPr>
        <w:t>SUBMISSION</w:t>
      </w:r>
    </w:p>
    <w:p w14:paraId="4E5CB4CF" w14:textId="77777777" w:rsidR="00BE1D0C" w:rsidRPr="003666F5" w:rsidRDefault="00BE1D0C" w:rsidP="00670EE8">
      <w:pPr>
        <w:spacing w:line="240" w:lineRule="auto"/>
        <w:rPr>
          <w:rFonts w:ascii="Gotham Pro" w:hAnsi="Gotham Pro" w:cs="Gotham Pro"/>
        </w:rPr>
      </w:pPr>
    </w:p>
    <w:p w14:paraId="55913759" w14:textId="77777777"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(Optional) What else would you like the review panel to know about your organization?</w:t>
      </w:r>
    </w:p>
    <w:p w14:paraId="3F053C7B" w14:textId="77777777" w:rsidR="00BE1D0C" w:rsidRPr="003666F5" w:rsidRDefault="00BE1D0C" w:rsidP="00670EE8">
      <w:pPr>
        <w:spacing w:line="240" w:lineRule="auto"/>
        <w:rPr>
          <w:rFonts w:ascii="Gotham Pro" w:hAnsi="Gotham Pro" w:cs="Gotham Pro"/>
        </w:rPr>
      </w:pPr>
      <w:r w:rsidRPr="003666F5">
        <w:rPr>
          <w:rFonts w:ascii="Gotham Pro" w:hAnsi="Gotham Pro" w:cs="Gotham Pro"/>
        </w:rPr>
        <w:t xml:space="preserve">Suggested word count: 100 - </w:t>
      </w:r>
      <w:proofErr w:type="gramStart"/>
      <w:r w:rsidRPr="003666F5">
        <w:rPr>
          <w:rFonts w:ascii="Gotham Pro" w:hAnsi="Gotham Pro" w:cs="Gotham Pro"/>
        </w:rPr>
        <w:t>200</w:t>
      </w:r>
      <w:proofErr w:type="gramEnd"/>
    </w:p>
    <w:p w14:paraId="46EE0AC8" w14:textId="77777777" w:rsidR="00BE1D0C" w:rsidRPr="003666F5" w:rsidRDefault="00BE1D0C" w:rsidP="00670EE8">
      <w:pPr>
        <w:spacing w:line="240" w:lineRule="auto"/>
        <w:rPr>
          <w:rFonts w:ascii="Gotham Pro" w:hAnsi="Gotham Pro" w:cs="Gotham Pro"/>
        </w:rPr>
      </w:pPr>
    </w:p>
    <w:p w14:paraId="35207B2A" w14:textId="3DACADBD"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Upload Checklist</w:t>
      </w:r>
      <w:r w:rsidR="003666F5" w:rsidRPr="003666F5">
        <w:rPr>
          <w:rFonts w:ascii="Gotham Pro" w:hAnsi="Gotham Pro" w:cs="Gotham Pro"/>
          <w:b/>
          <w:bCs/>
          <w:color w:val="FF0000"/>
        </w:rPr>
        <w:t>*</w:t>
      </w:r>
    </w:p>
    <w:p w14:paraId="59079C20" w14:textId="25E06CD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PDF of Organization Profile for Grant Applicants</w:t>
      </w:r>
    </w:p>
    <w:p w14:paraId="13FD633A"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Work Samples</w:t>
      </w:r>
    </w:p>
    <w:p w14:paraId="3ED76665"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Supplemental Materials</w:t>
      </w:r>
    </w:p>
    <w:p w14:paraId="1337D40C"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Staff and Board bios</w:t>
      </w:r>
    </w:p>
    <w:p w14:paraId="116231E2"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Most recent IRS 990 (do not include schedules)</w:t>
      </w:r>
    </w:p>
    <w:p w14:paraId="1743AC2A"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Treasurer's Report or Audit</w:t>
      </w:r>
    </w:p>
    <w:p w14:paraId="543429B0"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(Optional) Organization Chart of staffing structure</w:t>
      </w:r>
    </w:p>
    <w:p w14:paraId="02333D4C" w14:textId="77777777" w:rsidR="00BE1D0C" w:rsidRPr="003666F5" w:rsidRDefault="00BE1D0C" w:rsidP="00670EE8">
      <w:pPr>
        <w:pStyle w:val="ListParagraph"/>
        <w:numPr>
          <w:ilvl w:val="0"/>
          <w:numId w:val="14"/>
        </w:numPr>
        <w:spacing w:line="240" w:lineRule="auto"/>
        <w:rPr>
          <w:rFonts w:ascii="Gotham Pro" w:hAnsi="Gotham Pro" w:cs="Gotham Pro"/>
        </w:rPr>
      </w:pPr>
      <w:r w:rsidRPr="003666F5">
        <w:rPr>
          <w:rFonts w:ascii="Gotham Pro" w:hAnsi="Gotham Pro" w:cs="Gotham Pro"/>
        </w:rPr>
        <w:t>(Optional) Strategic Plan or Executive Summary</w:t>
      </w:r>
    </w:p>
    <w:p w14:paraId="1F8EFB5B" w14:textId="77777777" w:rsidR="00BE1D0C" w:rsidRPr="003666F5" w:rsidRDefault="00BE1D0C" w:rsidP="00670EE8">
      <w:pPr>
        <w:spacing w:line="240" w:lineRule="auto"/>
        <w:rPr>
          <w:rFonts w:ascii="Gotham Pro" w:hAnsi="Gotham Pro" w:cs="Gotham Pro"/>
        </w:rPr>
      </w:pPr>
    </w:p>
    <w:p w14:paraId="02C32B69" w14:textId="0FCA5E1C"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Grant Contact Name</w:t>
      </w:r>
      <w:r w:rsidR="003666F5" w:rsidRPr="003666F5">
        <w:rPr>
          <w:rFonts w:ascii="Gotham Pro" w:hAnsi="Gotham Pro" w:cs="Gotham Pro"/>
          <w:b/>
          <w:bCs/>
          <w:color w:val="FF0000"/>
        </w:rPr>
        <w:t>*</w:t>
      </w:r>
    </w:p>
    <w:p w14:paraId="1465015D" w14:textId="600402D2"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Chief Administrator Title</w:t>
      </w:r>
      <w:r w:rsidR="003666F5" w:rsidRPr="003666F5">
        <w:rPr>
          <w:rFonts w:ascii="Gotham Pro" w:hAnsi="Gotham Pro" w:cs="Gotham Pro"/>
          <w:b/>
          <w:bCs/>
          <w:color w:val="FF0000"/>
        </w:rPr>
        <w:t>*</w:t>
      </w:r>
    </w:p>
    <w:p w14:paraId="01F20954" w14:textId="69A2E9DC"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Chief Administrator Name</w:t>
      </w:r>
      <w:r w:rsidR="003666F5" w:rsidRPr="003666F5">
        <w:rPr>
          <w:rFonts w:ascii="Gotham Pro" w:hAnsi="Gotham Pro" w:cs="Gotham Pro"/>
          <w:b/>
          <w:bCs/>
          <w:color w:val="FF0000"/>
        </w:rPr>
        <w:t>*</w:t>
      </w:r>
    </w:p>
    <w:p w14:paraId="3D5C7E60" w14:textId="577D9498"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Board Member Title</w:t>
      </w:r>
      <w:r w:rsidR="003666F5" w:rsidRPr="003666F5">
        <w:rPr>
          <w:rFonts w:ascii="Gotham Pro" w:hAnsi="Gotham Pro" w:cs="Gotham Pro"/>
          <w:b/>
          <w:bCs/>
          <w:color w:val="FF0000"/>
        </w:rPr>
        <w:t>*</w:t>
      </w:r>
    </w:p>
    <w:p w14:paraId="61310E6E" w14:textId="3053D8DA"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Board Member Name</w:t>
      </w:r>
      <w:r w:rsidR="003666F5" w:rsidRPr="003666F5">
        <w:rPr>
          <w:rFonts w:ascii="Gotham Pro" w:hAnsi="Gotham Pro" w:cs="Gotham Pro"/>
          <w:b/>
          <w:bCs/>
          <w:color w:val="FF0000"/>
        </w:rPr>
        <w:t>*</w:t>
      </w:r>
    </w:p>
    <w:p w14:paraId="79163608" w14:textId="0B195B21" w:rsidR="00BE1D0C" w:rsidRPr="003666F5" w:rsidRDefault="00BE1D0C" w:rsidP="00670EE8">
      <w:pPr>
        <w:spacing w:line="240" w:lineRule="auto"/>
        <w:rPr>
          <w:rFonts w:ascii="Gotham Pro" w:hAnsi="Gotham Pro" w:cs="Gotham Pro"/>
          <w:b/>
          <w:bCs/>
        </w:rPr>
      </w:pPr>
      <w:r w:rsidRPr="003666F5">
        <w:rPr>
          <w:rFonts w:ascii="Gotham Pro" w:hAnsi="Gotham Pro" w:cs="Gotham Pro"/>
          <w:b/>
          <w:bCs/>
        </w:rPr>
        <w:t>Date of Submission</w:t>
      </w:r>
      <w:r w:rsidR="003666F5" w:rsidRPr="003666F5">
        <w:rPr>
          <w:rFonts w:ascii="Gotham Pro" w:hAnsi="Gotham Pro" w:cs="Gotham Pro"/>
          <w:b/>
          <w:bCs/>
          <w:color w:val="FF0000"/>
        </w:rPr>
        <w:t>*</w:t>
      </w:r>
    </w:p>
    <w:p w14:paraId="0CD0003B" w14:textId="77777777" w:rsidR="00BE1D0C" w:rsidRPr="003666F5" w:rsidRDefault="00BE1D0C" w:rsidP="00670EE8">
      <w:pPr>
        <w:pBdr>
          <w:bottom w:val="single" w:sz="4" w:space="1" w:color="auto"/>
        </w:pBdr>
        <w:spacing w:line="240" w:lineRule="auto"/>
        <w:rPr>
          <w:rFonts w:ascii="Gotham Pro" w:hAnsi="Gotham Pro" w:cs="Gotham Pro"/>
        </w:rPr>
      </w:pPr>
    </w:p>
    <w:p w14:paraId="61F47BFF" w14:textId="77777777" w:rsidR="003666F5" w:rsidRPr="003666F5" w:rsidRDefault="003666F5" w:rsidP="00670EE8">
      <w:pPr>
        <w:pStyle w:val="Heading1"/>
        <w:spacing w:line="240" w:lineRule="auto"/>
        <w:rPr>
          <w:rFonts w:ascii="Gotham Pro" w:hAnsi="Gotham Pro" w:cs="Gotham Pro"/>
          <w:b/>
          <w:bCs/>
        </w:rPr>
      </w:pPr>
      <w:r w:rsidRPr="003666F5">
        <w:rPr>
          <w:rFonts w:ascii="Gotham Pro" w:hAnsi="Gotham Pro" w:cs="Gotham Pro"/>
          <w:b/>
          <w:bCs/>
        </w:rPr>
        <w:t>You have reached the end of the application.</w:t>
      </w:r>
    </w:p>
    <w:p w14:paraId="7B45D161" w14:textId="77777777" w:rsidR="003666F5" w:rsidRPr="003666F5" w:rsidRDefault="003666F5" w:rsidP="00670EE8">
      <w:pPr>
        <w:spacing w:line="240" w:lineRule="auto"/>
        <w:rPr>
          <w:rFonts w:ascii="Gotham Pro" w:hAnsi="Gotham Pro" w:cs="Gotham Pro"/>
        </w:rPr>
      </w:pPr>
    </w:p>
    <w:p w14:paraId="407E7E15" w14:textId="77777777" w:rsidR="003666F5" w:rsidRPr="003666F5" w:rsidRDefault="003666F5" w:rsidP="00670EE8">
      <w:pPr>
        <w:spacing w:line="240" w:lineRule="auto"/>
        <w:rPr>
          <w:rStyle w:val="Strong"/>
          <w:rFonts w:ascii="Gotham Pro" w:hAnsi="Gotham Pro" w:cs="Gotham Pro"/>
          <w:color w:val="FF0000"/>
        </w:rPr>
      </w:pPr>
      <w:r w:rsidRPr="003666F5">
        <w:rPr>
          <w:rStyle w:val="Strong"/>
          <w:rFonts w:ascii="Gotham Pro" w:hAnsi="Gotham Pro" w:cs="Gotham Pro"/>
          <w:color w:val="FF0000"/>
        </w:rPr>
        <w:t xml:space="preserve">THIS IS NOT THE OFFICIAL APPLICATION. TO SUBMIT AN APPLICATION FOR THIS GRANT VISIT </w:t>
      </w:r>
      <w:hyperlink r:id="rId10" w:history="1">
        <w:r w:rsidRPr="003666F5">
          <w:rPr>
            <w:rStyle w:val="Hyperlink"/>
            <w:rFonts w:ascii="Gotham Pro" w:hAnsi="Gotham Pro" w:cs="Gotham Pro"/>
          </w:rPr>
          <w:t>http://artsfairfax.submittable.com/submit</w:t>
        </w:r>
      </w:hyperlink>
      <w:r w:rsidRPr="003666F5">
        <w:rPr>
          <w:rStyle w:val="Strong"/>
          <w:rFonts w:ascii="Gotham Pro" w:hAnsi="Gotham Pro" w:cs="Gotham Pro"/>
          <w:color w:val="FF0000"/>
        </w:rPr>
        <w:t xml:space="preserve"> </w:t>
      </w:r>
    </w:p>
    <w:sectPr w:rsidR="003666F5" w:rsidRPr="0036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31E"/>
    <w:multiLevelType w:val="hybridMultilevel"/>
    <w:tmpl w:val="9EEC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FDC"/>
    <w:multiLevelType w:val="hybridMultilevel"/>
    <w:tmpl w:val="E85A5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F5F56"/>
    <w:multiLevelType w:val="hybridMultilevel"/>
    <w:tmpl w:val="AA0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052DD"/>
    <w:multiLevelType w:val="hybridMultilevel"/>
    <w:tmpl w:val="79423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E7756"/>
    <w:multiLevelType w:val="hybridMultilevel"/>
    <w:tmpl w:val="E78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B4821"/>
    <w:multiLevelType w:val="hybridMultilevel"/>
    <w:tmpl w:val="CCA4281E"/>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230DB"/>
    <w:multiLevelType w:val="hybridMultilevel"/>
    <w:tmpl w:val="DD2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529"/>
    <w:multiLevelType w:val="hybridMultilevel"/>
    <w:tmpl w:val="065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3493"/>
    <w:multiLevelType w:val="hybridMultilevel"/>
    <w:tmpl w:val="35382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45B75"/>
    <w:multiLevelType w:val="hybridMultilevel"/>
    <w:tmpl w:val="3EBE8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85FBE"/>
    <w:multiLevelType w:val="hybridMultilevel"/>
    <w:tmpl w:val="940E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5563E"/>
    <w:multiLevelType w:val="hybridMultilevel"/>
    <w:tmpl w:val="4748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06A2A"/>
    <w:multiLevelType w:val="hybridMultilevel"/>
    <w:tmpl w:val="6F12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91237"/>
    <w:multiLevelType w:val="hybridMultilevel"/>
    <w:tmpl w:val="E8DA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2113"/>
    <w:multiLevelType w:val="hybridMultilevel"/>
    <w:tmpl w:val="21C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240693">
    <w:abstractNumId w:val="9"/>
  </w:num>
  <w:num w:numId="2" w16cid:durableId="400762363">
    <w:abstractNumId w:val="11"/>
  </w:num>
  <w:num w:numId="3" w16cid:durableId="1277827656">
    <w:abstractNumId w:val="1"/>
  </w:num>
  <w:num w:numId="4" w16cid:durableId="658465876">
    <w:abstractNumId w:val="6"/>
  </w:num>
  <w:num w:numId="5" w16cid:durableId="954366500">
    <w:abstractNumId w:val="14"/>
  </w:num>
  <w:num w:numId="6" w16cid:durableId="488982963">
    <w:abstractNumId w:val="4"/>
  </w:num>
  <w:num w:numId="7" w16cid:durableId="377246412">
    <w:abstractNumId w:val="8"/>
  </w:num>
  <w:num w:numId="8" w16cid:durableId="1658612862">
    <w:abstractNumId w:val="12"/>
  </w:num>
  <w:num w:numId="9" w16cid:durableId="1747066282">
    <w:abstractNumId w:val="3"/>
  </w:num>
  <w:num w:numId="10" w16cid:durableId="475343668">
    <w:abstractNumId w:val="2"/>
  </w:num>
  <w:num w:numId="11" w16cid:durableId="550118273">
    <w:abstractNumId w:val="10"/>
  </w:num>
  <w:num w:numId="12" w16cid:durableId="129252470">
    <w:abstractNumId w:val="7"/>
  </w:num>
  <w:num w:numId="13" w16cid:durableId="823668211">
    <w:abstractNumId w:val="0"/>
  </w:num>
  <w:num w:numId="14" w16cid:durableId="1470512863">
    <w:abstractNumId w:val="5"/>
  </w:num>
  <w:num w:numId="15" w16cid:durableId="153254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0C"/>
    <w:rsid w:val="00171608"/>
    <w:rsid w:val="00174CC5"/>
    <w:rsid w:val="003666F5"/>
    <w:rsid w:val="00514EC0"/>
    <w:rsid w:val="00670EE8"/>
    <w:rsid w:val="00BE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27B2"/>
  <w15:chartTrackingRefBased/>
  <w15:docId w15:val="{D77BCE5D-1324-4E12-97CE-2BDE1693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0C"/>
    <w:pPr>
      <w:ind w:left="720"/>
      <w:contextualSpacing/>
    </w:pPr>
  </w:style>
  <w:style w:type="paragraph" w:styleId="Title">
    <w:name w:val="Title"/>
    <w:basedOn w:val="Normal"/>
    <w:next w:val="Normal"/>
    <w:link w:val="TitleChar"/>
    <w:uiPriority w:val="10"/>
    <w:qFormat/>
    <w:rsid w:val="00BE1D0C"/>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BE1D0C"/>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BE1D0C"/>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BE1D0C"/>
    <w:rPr>
      <w:rFonts w:eastAsiaTheme="minorEastAsia"/>
      <w:color w:val="5A5A5A" w:themeColor="text1" w:themeTint="A5"/>
      <w:spacing w:val="15"/>
      <w:kern w:val="0"/>
      <w14:ligatures w14:val="none"/>
    </w:rPr>
  </w:style>
  <w:style w:type="character" w:styleId="Strong">
    <w:name w:val="Strong"/>
    <w:basedOn w:val="DefaultParagraphFont"/>
    <w:uiPriority w:val="22"/>
    <w:qFormat/>
    <w:rsid w:val="00BE1D0C"/>
    <w:rPr>
      <w:b/>
      <w:bCs/>
    </w:rPr>
  </w:style>
  <w:style w:type="character" w:styleId="Hyperlink">
    <w:name w:val="Hyperlink"/>
    <w:basedOn w:val="DefaultParagraphFont"/>
    <w:uiPriority w:val="99"/>
    <w:unhideWhenUsed/>
    <w:rsid w:val="00BE1D0C"/>
    <w:rPr>
      <w:color w:val="0563C1" w:themeColor="hyperlink"/>
      <w:u w:val="single"/>
    </w:rPr>
  </w:style>
  <w:style w:type="character" w:customStyle="1" w:styleId="Heading1Char">
    <w:name w:val="Heading 1 Char"/>
    <w:basedOn w:val="DefaultParagraphFont"/>
    <w:link w:val="Heading1"/>
    <w:uiPriority w:val="9"/>
    <w:rsid w:val="003666F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7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fairfax.org/operatingsupportapplicantresourc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rtsfairfax.org/operatingsupportapplica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fairfax.submittable.com/subm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rtsfairfax.submittable.com/submit" TargetMode="External"/><Relationship Id="rId4" Type="http://schemas.openxmlformats.org/officeDocument/2006/relationships/webSettings" Target="webSettings.xml"/><Relationship Id="rId9" Type="http://schemas.openxmlformats.org/officeDocument/2006/relationships/hyperlink" Target="https://www.youtube.com/watch?v=YAGS-e56yG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6" ma:contentTypeDescription="Create a new document." ma:contentTypeScope="" ma:versionID="25a58f7a6d9f130cba1b1835bdf6ca94">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140734eeea8d331b0dcc0992a8130e84"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73686-796E-4438-B8E5-A496F7CEE0E4}"/>
</file>

<file path=customXml/itemProps2.xml><?xml version="1.0" encoding="utf-8"?>
<ds:datastoreItem xmlns:ds="http://schemas.openxmlformats.org/officeDocument/2006/customXml" ds:itemID="{957D7295-BEE4-4927-8736-7BC095D16E04}"/>
</file>

<file path=docProps/app.xml><?xml version="1.0" encoding="utf-8"?>
<Properties xmlns="http://schemas.openxmlformats.org/officeDocument/2006/extended-properties" xmlns:vt="http://schemas.openxmlformats.org/officeDocument/2006/docPropsVTypes">
  <Template>Normal</Template>
  <TotalTime>31</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Jackie Dubin</cp:lastModifiedBy>
  <cp:revision>2</cp:revision>
  <dcterms:created xsi:type="dcterms:W3CDTF">2023-03-14T09:05:00Z</dcterms:created>
  <dcterms:modified xsi:type="dcterms:W3CDTF">2023-03-14T09:37:00Z</dcterms:modified>
</cp:coreProperties>
</file>